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9D" w:rsidRDefault="00E80581" w:rsidP="00AD7CD6">
      <w:pPr>
        <w:bidi/>
        <w:rPr>
          <w:rtl/>
        </w:rPr>
      </w:pPr>
      <w:r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p w:rsidR="00535921" w:rsidRDefault="00B40076" w:rsidP="00CA2D0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67F21" wp14:editId="73E7ECFD">
                <wp:simplePos x="0" y="0"/>
                <wp:positionH relativeFrom="column">
                  <wp:posOffset>-55246</wp:posOffset>
                </wp:positionH>
                <wp:positionV relativeFrom="paragraph">
                  <wp:posOffset>-112395</wp:posOffset>
                </wp:positionV>
                <wp:extent cx="3076575" cy="899160"/>
                <wp:effectExtent l="19050" t="19050" r="47625" b="34290"/>
                <wp:wrapNone/>
                <wp:docPr id="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AFB" w:rsidRPr="00B40076" w:rsidRDefault="00AE0AFB" w:rsidP="006D0660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C46DC" w:rsidRPr="00B40076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دریافت تسهیلات بانکی بخش </w:t>
                            </w:r>
                            <w:r w:rsidR="006D0660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باغبانی </w:t>
                            </w:r>
                            <w:r w:rsidR="006C46DC" w:rsidRPr="00B40076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کشاورزی</w:t>
                            </w:r>
                          </w:p>
                          <w:p w:rsidR="00AE0AFB" w:rsidRPr="00837264" w:rsidRDefault="00AE0AFB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7F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-4.35pt;margin-top:-8.85pt;width:242.2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fG7gIAADAGAAAOAAAAZHJzL2Uyb0RvYy54bWysVN9v0zAQfkfif7D83iVpk6aNlk5d1yKk&#10;AZMG4tm1ncbMsYPtLh2I/52zk5bCHkBorRT5/OO77+67u8urQyPRIzdWaFXi5CLGiCuqmVC7En/6&#10;uBnNMLKOKEakVrzET9ziq8XrV5ddW/CxrrVk3CAAUbbo2hLXzrVFFFla84bYC91yBYeVNg1xYJpd&#10;xAzpAL2R0TiOp1GnDWuNptxa2L3pD/Ei4FcVp+5DVVnukCwxcHPha8J367/R4pIUO0PaWtCBBvkP&#10;Fg0RCpyeoG6II2hvxDOoRlCjra7cBdVNpKtKUB5igGiS+I9o7mvS8hALJMe2pzTZl4Ol7x/vDBKs&#10;xFmGkSINaLTcOx1co2TiE9S1toB79+2d8SHa9lbTB4uUXtVE7fjSGN3VnDCglfj70W8PvGHhKdp2&#10;7zQDeALwIVeHyjQeELKADkGSp5Mk/OAQhc1JnE+zHKhROJvN58k0aBaR4vi6Nda94bpBflHirSH0&#10;gbs7IkxwQh5vrQvKsCE8wr5gVDUSdH4kEiXT6TQPtEkxXAb0I2oIWEvBNkLKYPjK5CtpEDwusXRJ&#10;cCP3DUTX7yWx//WlBftQgP3+kXkobg8BqYJ0nqNLhboSTycZvP+ba0IpVy59SfdG7xULLeH1XA9r&#10;R4Ts10BXKs+Lh9aCzIbLINaQZC9bKPvvy00W5+lkNsrzbDJKJ+t4dD3brEbLFSQ8X1+vrtfJD889&#10;SYtaMMbVOmDaYxcm6b9V+TAP+v459eGJoGer946b+5p1iAlfI5NsPk4wGDAIxnmvFiJyBxOMOoOR&#10;0e6zcHXoAV+RQQmz255Un039fyiaE3qQ88xx9Cy2/sYB6hEyecxaaBffIX2nucP2MDTdVrMnaByg&#10;E7oDxiwsam2+YdTByCqx/bonhmMk3ypovnmSpn7GBSPN8jEY5vxke35CFAWoEjuM+uXK9XNx3xqx&#10;q8FTX9lK+3lQCS91oNqzGgwYSyGYYYT6uXduh1u/Bv3iJwAAAP//AwBQSwMEFAAGAAgAAAAhALgP&#10;0/TdAAAACgEAAA8AAABkcnMvZG93bnJldi54bWxMj0FPwzAMhe9I/IfISNy2tAPWrTSdUCVuHNiG&#10;OKeNaaslTtVkbfn3mBOcbOt9en6vOCzOignH0HtSkK4TEEiNNz21Cj7Or6sdiBA1GW09oYJvDHAo&#10;b28KnRs/0xGnU2wFm1DItYIuxiGXMjQdOh3WfkBi7cuPTkc+x1aaUc9s7qzcJMlWOt0Tf+j0gFWH&#10;zeV0dQpqdPbtXF/mffv5Xh2TzFZTnSp1f7e8PIOIuMQ/GH7jc3QoOVPtr2SCsApWu4xJnmnGCwOP&#10;2RN3qZncPOxBloX8X6H8AQAA//8DAFBLAQItABQABgAIAAAAIQC2gziS/gAAAOEBAAATAAAAAAAA&#10;AAAAAAAAAAAAAABbQ29udGVudF9UeXBlc10ueG1sUEsBAi0AFAAGAAgAAAAhADj9If/WAAAAlAEA&#10;AAsAAAAAAAAAAAAAAAAALwEAAF9yZWxzLy5yZWxzUEsBAi0AFAAGAAgAAAAhAOJUV8buAgAAMAYA&#10;AA4AAAAAAAAAAAAAAAAALgIAAGRycy9lMm9Eb2MueG1sUEsBAi0AFAAGAAgAAAAhALgP0/TdAAAA&#10;CgEAAA8AAAAAAAAAAAAAAAAASAUAAGRycy9kb3ducmV2LnhtbFBLBQYAAAAABAAEAPMAAABSBgAA&#10;AAA=&#10;" filled="t" fillcolor="white [3201]" strokecolor="#8064a2 [3207]" strokeweight="5pt">
                <v:shadow color="#868686"/>
                <v:textbox>
                  <w:txbxContent>
                    <w:p w:rsidR="00AE0AFB" w:rsidRPr="00B40076" w:rsidRDefault="00AE0AFB" w:rsidP="006D0660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6C46DC" w:rsidRPr="00B40076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 xml:space="preserve">دریافت تسهیلات بانکی بخش </w:t>
                      </w:r>
                      <w:r w:rsidR="006D0660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 xml:space="preserve">باغبانی </w:t>
                      </w:r>
                      <w:r w:rsidR="006C46DC" w:rsidRPr="00B40076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کشاورزی</w:t>
                      </w:r>
                    </w:p>
                    <w:p w:rsidR="00AE0AFB" w:rsidRPr="00837264" w:rsidRDefault="00AE0AFB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96CA7">
        <w:rPr>
          <w:noProof/>
        </w:rPr>
        <w:drawing>
          <wp:anchor distT="0" distB="0" distL="114300" distR="114300" simplePos="0" relativeHeight="251672576" behindDoc="0" locked="0" layoutInCell="1" allowOverlap="1" wp14:anchorId="5329D5D0" wp14:editId="06FC6116">
            <wp:simplePos x="0" y="0"/>
            <wp:positionH relativeFrom="column">
              <wp:posOffset>3302957</wp:posOffset>
            </wp:positionH>
            <wp:positionV relativeFrom="paragraph">
              <wp:posOffset>-114385</wp:posOffset>
            </wp:positionV>
            <wp:extent cx="1222897" cy="832513"/>
            <wp:effectExtent l="19050" t="0" r="0" b="0"/>
            <wp:wrapNone/>
            <wp:docPr id="3" name="Picture 2" descr="com.sepehr.loan_manager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.sepehr.loan_manager_512x512.png"/>
                    <pic:cNvPicPr/>
                  </pic:nvPicPr>
                  <pic:blipFill>
                    <a:blip r:embed="rId8" cstate="print"/>
                    <a:srcRect t="16504" b="16380"/>
                    <a:stretch>
                      <a:fillRect/>
                    </a:stretch>
                  </pic:blipFill>
                  <pic:spPr>
                    <a:xfrm>
                      <a:off x="0" y="0"/>
                      <a:ext cx="1222897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D0E" w:rsidRDefault="00CA2D0E" w:rsidP="00535921">
      <w:pPr>
        <w:bidi/>
      </w:pPr>
    </w:p>
    <w:p w:rsidR="00CA2D0E" w:rsidRDefault="00CA2D0E" w:rsidP="00CA2D0E">
      <w:pPr>
        <w:bidi/>
      </w:pPr>
    </w:p>
    <w:tbl>
      <w:tblPr>
        <w:bidiVisual/>
        <w:tblW w:w="5041" w:type="pct"/>
        <w:tblLook w:val="04A0" w:firstRow="1" w:lastRow="0" w:firstColumn="1" w:lastColumn="0" w:noHBand="0" w:noVBand="1"/>
      </w:tblPr>
      <w:tblGrid>
        <w:gridCol w:w="1306"/>
        <w:gridCol w:w="6000"/>
      </w:tblGrid>
      <w:tr w:rsidR="00B8541D" w:rsidRPr="00B8541D" w:rsidTr="00B8541D">
        <w:trPr>
          <w:trHeight w:val="72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1D" w:rsidRPr="00B8541D" w:rsidRDefault="00B8541D" w:rsidP="006D066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40076">
              <w:rPr>
                <w:rFonts w:cs="B Titr" w:hint="cs"/>
                <w:sz w:val="14"/>
                <w:szCs w:val="18"/>
                <w:rtl/>
                <w:lang w:bidi="fa-IR"/>
              </w:rPr>
              <w:t>د</w:t>
            </w:r>
            <w:r w:rsidR="006D0660">
              <w:rPr>
                <w:rFonts w:cs="B Titr" w:hint="cs"/>
                <w:sz w:val="14"/>
                <w:szCs w:val="18"/>
                <w:rtl/>
                <w:lang w:bidi="fa-IR"/>
              </w:rPr>
              <w:t>ریافت تسهیلات بانکی بخش باغبانی کشاورزی</w:t>
            </w:r>
          </w:p>
        </w:tc>
      </w:tr>
      <w:tr w:rsidR="00B8541D" w:rsidRPr="00B8541D" w:rsidTr="00B8541D">
        <w:trPr>
          <w:trHeight w:val="1349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تصویر صفحه اول شناسنامه و کارت ملی جهت ثبت نام در سامانه تسهیلات بانکی 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rrbf.maj.ir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</w:p>
          <w:p w:rsid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مجوز اجرای طرح ( پروانه تاسیس یا پروانه بهره برداری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یا پروانه  فعالیت صنف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</w:p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مدارک و مستندات محل اجرای طرح </w:t>
            </w:r>
            <w:r w:rsidRPr="00960C0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استعلام بانکی</w:t>
            </w:r>
          </w:p>
        </w:tc>
      </w:tr>
      <w:tr w:rsidR="00B8541D" w:rsidRPr="00B8541D" w:rsidTr="00B8541D">
        <w:trPr>
          <w:trHeight w:val="6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----------</w:t>
            </w:r>
          </w:p>
        </w:tc>
      </w:tr>
      <w:tr w:rsidR="00B8541D" w:rsidRPr="00B8541D" w:rsidTr="00B8541D">
        <w:trPr>
          <w:trHeight w:val="51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مدیریت باغبانی- کارشناس مربوطه: خانم معصومه عباسی</w:t>
            </w:r>
          </w:p>
        </w:tc>
      </w:tr>
      <w:tr w:rsidR="00B8541D" w:rsidRPr="00B8541D" w:rsidTr="00B8541D">
        <w:trPr>
          <w:trHeight w:val="58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بسته به محل تامین اعتبار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 xml:space="preserve">7-10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روز</w:t>
            </w:r>
          </w:p>
        </w:tc>
      </w:tr>
      <w:tr w:rsidR="00B8541D" w:rsidRPr="00B8541D" w:rsidTr="00B8541D">
        <w:trPr>
          <w:trHeight w:val="2853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A2D0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ثبت درخواست متقاضی در سامانه تسهیلات بانکی -کنترل مدارک متقاضی، بررسی و تائید طرح در سامانه تسهیلات بانکی و ارجاع به واحد تخصصی - بررسی در سامانه و در صورت تائید ارائه در کارگروه امور اقتصادی - بررسی طرح در کارگروه و در صورت تصویب ارسال به بانک عامل</w:t>
            </w:r>
          </w:p>
        </w:tc>
      </w:tr>
      <w:tr w:rsidR="00B8541D" w:rsidRPr="00B8541D" w:rsidTr="00B8541D">
        <w:trPr>
          <w:trHeight w:val="54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استعلام بانکی</w:t>
            </w:r>
          </w:p>
        </w:tc>
      </w:tr>
      <w:tr w:rsidR="00B8541D" w:rsidRPr="00B8541D" w:rsidTr="00B8541D">
        <w:trPr>
          <w:trHeight w:val="623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B8541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1D" w:rsidRPr="00B8541D" w:rsidRDefault="00B8541D" w:rsidP="00B8541D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A2D0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B8541D" w:rsidRDefault="00B8541D" w:rsidP="00B063EF"/>
    <w:p w:rsidR="008C4963" w:rsidRDefault="008C4963" w:rsidP="00B063EF">
      <w:bookmarkStart w:id="0" w:name="_GoBack"/>
      <w:r>
        <w:rPr>
          <w:noProof/>
        </w:rPr>
        <w:drawing>
          <wp:inline distT="0" distB="0" distL="0" distR="0" wp14:anchorId="669AA944" wp14:editId="565C74F0">
            <wp:extent cx="4608195" cy="6295039"/>
            <wp:effectExtent l="0" t="0" r="1905" b="10795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8C4963" w:rsidRDefault="008C4963" w:rsidP="00B063EF"/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Default="00BB09F8" w:rsidP="00B063EF"/>
    <w:p w:rsidR="00BB09F8" w:rsidRDefault="00BB09F8" w:rsidP="00B063EF"/>
    <w:sectPr w:rsidR="00BB09F8" w:rsidSect="002D5974">
      <w:footerReference w:type="default" r:id="rId14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86" w:rsidRDefault="00F61D86" w:rsidP="00E80581">
      <w:pPr>
        <w:spacing w:after="0" w:line="240" w:lineRule="auto"/>
      </w:pPr>
      <w:r>
        <w:separator/>
      </w:r>
    </w:p>
  </w:endnote>
  <w:endnote w:type="continuationSeparator" w:id="0">
    <w:p w:rsidR="00F61D86" w:rsidRDefault="00F61D86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0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86" w:rsidRDefault="00F61D86" w:rsidP="00E80581">
      <w:pPr>
        <w:spacing w:after="0" w:line="240" w:lineRule="auto"/>
      </w:pPr>
      <w:r>
        <w:separator/>
      </w:r>
    </w:p>
  </w:footnote>
  <w:footnote w:type="continuationSeparator" w:id="0">
    <w:p w:rsidR="00F61D86" w:rsidRDefault="00F61D86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77988"/>
    <w:rsid w:val="00092019"/>
    <w:rsid w:val="000A187A"/>
    <w:rsid w:val="000A65E8"/>
    <w:rsid w:val="000A7281"/>
    <w:rsid w:val="000B1921"/>
    <w:rsid w:val="000B75EB"/>
    <w:rsid w:val="000F313D"/>
    <w:rsid w:val="00114457"/>
    <w:rsid w:val="00144776"/>
    <w:rsid w:val="00165B2C"/>
    <w:rsid w:val="00167C17"/>
    <w:rsid w:val="0018253F"/>
    <w:rsid w:val="001831D0"/>
    <w:rsid w:val="00197D99"/>
    <w:rsid w:val="001A4CC0"/>
    <w:rsid w:val="001B41D0"/>
    <w:rsid w:val="001C20C1"/>
    <w:rsid w:val="001D18B4"/>
    <w:rsid w:val="001D1C4A"/>
    <w:rsid w:val="001E107A"/>
    <w:rsid w:val="001F42C6"/>
    <w:rsid w:val="001F66CC"/>
    <w:rsid w:val="0020315B"/>
    <w:rsid w:val="00203D7B"/>
    <w:rsid w:val="00223AE2"/>
    <w:rsid w:val="00224F54"/>
    <w:rsid w:val="002365D4"/>
    <w:rsid w:val="002419F2"/>
    <w:rsid w:val="002536F4"/>
    <w:rsid w:val="002563EF"/>
    <w:rsid w:val="00256446"/>
    <w:rsid w:val="0027603E"/>
    <w:rsid w:val="00290259"/>
    <w:rsid w:val="0029072E"/>
    <w:rsid w:val="00291493"/>
    <w:rsid w:val="002B1B95"/>
    <w:rsid w:val="002B506A"/>
    <w:rsid w:val="002B695D"/>
    <w:rsid w:val="002D21DB"/>
    <w:rsid w:val="002D5974"/>
    <w:rsid w:val="002E431E"/>
    <w:rsid w:val="002F32C3"/>
    <w:rsid w:val="003016BD"/>
    <w:rsid w:val="003043B7"/>
    <w:rsid w:val="00323141"/>
    <w:rsid w:val="00326642"/>
    <w:rsid w:val="00326BC9"/>
    <w:rsid w:val="00336E4F"/>
    <w:rsid w:val="00340D88"/>
    <w:rsid w:val="00344DF2"/>
    <w:rsid w:val="00352BBB"/>
    <w:rsid w:val="0036247F"/>
    <w:rsid w:val="00371CCB"/>
    <w:rsid w:val="003725BA"/>
    <w:rsid w:val="0039358C"/>
    <w:rsid w:val="00393822"/>
    <w:rsid w:val="003A31CE"/>
    <w:rsid w:val="003A7D37"/>
    <w:rsid w:val="003C2DD8"/>
    <w:rsid w:val="003C3B8A"/>
    <w:rsid w:val="003D2484"/>
    <w:rsid w:val="003D3ABA"/>
    <w:rsid w:val="003D68CA"/>
    <w:rsid w:val="003E0E10"/>
    <w:rsid w:val="003E1AAA"/>
    <w:rsid w:val="003F0308"/>
    <w:rsid w:val="003F7422"/>
    <w:rsid w:val="0040485E"/>
    <w:rsid w:val="00405485"/>
    <w:rsid w:val="00411314"/>
    <w:rsid w:val="00432F9B"/>
    <w:rsid w:val="00445C92"/>
    <w:rsid w:val="004525FF"/>
    <w:rsid w:val="004564C7"/>
    <w:rsid w:val="0046186F"/>
    <w:rsid w:val="00464F4B"/>
    <w:rsid w:val="00477012"/>
    <w:rsid w:val="004779F4"/>
    <w:rsid w:val="00483A19"/>
    <w:rsid w:val="00484A3A"/>
    <w:rsid w:val="00486AAF"/>
    <w:rsid w:val="00490094"/>
    <w:rsid w:val="004A30B1"/>
    <w:rsid w:val="004A66B4"/>
    <w:rsid w:val="004B0363"/>
    <w:rsid w:val="004B1F4C"/>
    <w:rsid w:val="004B62B6"/>
    <w:rsid w:val="004C3A90"/>
    <w:rsid w:val="004C7F7F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7C1F"/>
    <w:rsid w:val="00535921"/>
    <w:rsid w:val="005406B5"/>
    <w:rsid w:val="00540B3C"/>
    <w:rsid w:val="00546FD7"/>
    <w:rsid w:val="00553B4E"/>
    <w:rsid w:val="00553CE4"/>
    <w:rsid w:val="00570343"/>
    <w:rsid w:val="0057089D"/>
    <w:rsid w:val="005A796B"/>
    <w:rsid w:val="005B737B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7440"/>
    <w:rsid w:val="006C1B5A"/>
    <w:rsid w:val="006C46DC"/>
    <w:rsid w:val="006C544D"/>
    <w:rsid w:val="006D0660"/>
    <w:rsid w:val="006D2709"/>
    <w:rsid w:val="006D3002"/>
    <w:rsid w:val="006D55AF"/>
    <w:rsid w:val="006E0DBC"/>
    <w:rsid w:val="00703B1B"/>
    <w:rsid w:val="007166D0"/>
    <w:rsid w:val="00720527"/>
    <w:rsid w:val="007332A5"/>
    <w:rsid w:val="00747292"/>
    <w:rsid w:val="0075085F"/>
    <w:rsid w:val="007538EF"/>
    <w:rsid w:val="00755A38"/>
    <w:rsid w:val="00756FB0"/>
    <w:rsid w:val="007730E1"/>
    <w:rsid w:val="00787E27"/>
    <w:rsid w:val="00792BE7"/>
    <w:rsid w:val="007942D1"/>
    <w:rsid w:val="007B4F49"/>
    <w:rsid w:val="007D5AC1"/>
    <w:rsid w:val="007E0D91"/>
    <w:rsid w:val="007E68C0"/>
    <w:rsid w:val="007E7DC1"/>
    <w:rsid w:val="007F0793"/>
    <w:rsid w:val="00801DF9"/>
    <w:rsid w:val="00817A64"/>
    <w:rsid w:val="00837264"/>
    <w:rsid w:val="0084531B"/>
    <w:rsid w:val="00853FE4"/>
    <w:rsid w:val="00863924"/>
    <w:rsid w:val="00866FAA"/>
    <w:rsid w:val="00874338"/>
    <w:rsid w:val="00892071"/>
    <w:rsid w:val="008B0557"/>
    <w:rsid w:val="008B3FEC"/>
    <w:rsid w:val="008B7E16"/>
    <w:rsid w:val="008C08EC"/>
    <w:rsid w:val="008C4963"/>
    <w:rsid w:val="008C5FD4"/>
    <w:rsid w:val="008D347D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3ADA"/>
    <w:rsid w:val="009A7049"/>
    <w:rsid w:val="009C39C9"/>
    <w:rsid w:val="009C3A91"/>
    <w:rsid w:val="009C435C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541D"/>
    <w:rsid w:val="00B87E49"/>
    <w:rsid w:val="00B962FA"/>
    <w:rsid w:val="00BA01C4"/>
    <w:rsid w:val="00BA1A24"/>
    <w:rsid w:val="00BB09F8"/>
    <w:rsid w:val="00BB3D46"/>
    <w:rsid w:val="00BC0C19"/>
    <w:rsid w:val="00C03086"/>
    <w:rsid w:val="00C03645"/>
    <w:rsid w:val="00C3522A"/>
    <w:rsid w:val="00C5788C"/>
    <w:rsid w:val="00C60B2D"/>
    <w:rsid w:val="00C6120D"/>
    <w:rsid w:val="00C66E00"/>
    <w:rsid w:val="00C70A7C"/>
    <w:rsid w:val="00C711CF"/>
    <w:rsid w:val="00C818C8"/>
    <w:rsid w:val="00C81BC8"/>
    <w:rsid w:val="00C90937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5064"/>
    <w:rsid w:val="00DE672D"/>
    <w:rsid w:val="00DF1369"/>
    <w:rsid w:val="00E07A79"/>
    <w:rsid w:val="00E2195C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ED211F"/>
    <w:rsid w:val="00F00EEF"/>
    <w:rsid w:val="00F145C0"/>
    <w:rsid w:val="00F16960"/>
    <w:rsid w:val="00F3707D"/>
    <w:rsid w:val="00F5662A"/>
    <w:rsid w:val="00F61D86"/>
    <w:rsid w:val="00F64122"/>
    <w:rsid w:val="00F83E3E"/>
    <w:rsid w:val="00F84D6B"/>
    <w:rsid w:val="00F85790"/>
    <w:rsid w:val="00F85FDD"/>
    <w:rsid w:val="00FB5A43"/>
    <w:rsid w:val="00FC0DEA"/>
    <w:rsid w:val="00FC2AFE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E91E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158BBA9-3B79-44E1-AF4E-2B261081EE4A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درخواست متقاضی و ثبت </a:t>
          </a:r>
          <a:r>
            <a:rPr lang="fa-IR" sz="1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مدارک</a:t>
          </a:r>
          <a:r>
            <a:rPr lang="fa-IR" sz="1400">
              <a:solidFill>
                <a:sysClr val="windowText" lastClr="000000"/>
              </a:solidFill>
            </a:rPr>
            <a:t> در سامانه تسهیلات بانکی</a:t>
          </a:r>
          <a:r>
            <a:rPr lang="en-US" sz="1400">
              <a:solidFill>
                <a:sysClr val="windowText" lastClr="000000"/>
              </a:solidFill>
            </a:rPr>
            <a:t>rrbf.maj.ir </a:t>
          </a:r>
        </a:p>
      </dgm:t>
    </dgm:pt>
    <dgm:pt modelId="{C0ACF56E-56D5-40E8-B973-9B9045BE256D}" type="parTrans" cxnId="{C2C4E5F8-D504-4BBA-9D27-7BC853D10ACC}">
      <dgm:prSet/>
      <dgm:spPr/>
      <dgm:t>
        <a:bodyPr/>
        <a:lstStyle/>
        <a:p>
          <a:endParaRPr lang="en-US"/>
        </a:p>
      </dgm:t>
    </dgm:pt>
    <dgm:pt modelId="{D6982B63-BAA1-4571-9CBB-C29493E3BF12}" type="sibTrans" cxnId="{C2C4E5F8-D504-4BBA-9D27-7BC853D10ACC}">
      <dgm:prSet/>
      <dgm:spPr/>
      <dgm:t>
        <a:bodyPr/>
        <a:lstStyle/>
        <a:p>
          <a:endParaRPr lang="en-US"/>
        </a:p>
      </dgm:t>
    </dgm:pt>
    <dgm:pt modelId="{714ABE4E-52E1-4FFC-B3EA-3458DFFDC3DE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بررسی مدارک توسط مدیریت جهاد کشاورزی  شهرستان  </a:t>
          </a:r>
          <a:endParaRPr lang="en-US" sz="1400">
            <a:solidFill>
              <a:sysClr val="windowText" lastClr="000000"/>
            </a:solidFill>
          </a:endParaRPr>
        </a:p>
      </dgm:t>
    </dgm:pt>
    <dgm:pt modelId="{F66A466C-FF23-4165-96E1-B2BA8081AF04}" type="parTrans" cxnId="{BFD3BB3A-E58D-4F6C-B87F-573D47355F37}">
      <dgm:prSet/>
      <dgm:spPr/>
      <dgm:t>
        <a:bodyPr/>
        <a:lstStyle/>
        <a:p>
          <a:endParaRPr lang="en-US"/>
        </a:p>
      </dgm:t>
    </dgm:pt>
    <dgm:pt modelId="{29A8901F-C3F9-4D43-BB06-F2143541A2B5}" type="sibTrans" cxnId="{BFD3BB3A-E58D-4F6C-B87F-573D47355F37}">
      <dgm:prSet/>
      <dgm:spPr/>
      <dgm:t>
        <a:bodyPr/>
        <a:lstStyle/>
        <a:p>
          <a:endParaRPr lang="en-US"/>
        </a:p>
      </dgm:t>
    </dgm:pt>
    <dgm:pt modelId="{BAC55E90-BAA1-4A83-82C4-382A3EBECBC1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در صورت تایید شهرستان ارسال به کارتابل کارشناس بخش تخصصی مدیریت باغبانی</a:t>
          </a:r>
          <a:endParaRPr lang="en-US" sz="1400">
            <a:solidFill>
              <a:sysClr val="windowText" lastClr="000000"/>
            </a:solidFill>
          </a:endParaRPr>
        </a:p>
      </dgm:t>
    </dgm:pt>
    <dgm:pt modelId="{ABFB4098-6717-4D6C-BDDC-DEEDFFF31511}" type="parTrans" cxnId="{E03C00B5-75AE-4481-95BA-BD29812061DB}">
      <dgm:prSet/>
      <dgm:spPr/>
      <dgm:t>
        <a:bodyPr/>
        <a:lstStyle/>
        <a:p>
          <a:endParaRPr lang="en-US"/>
        </a:p>
      </dgm:t>
    </dgm:pt>
    <dgm:pt modelId="{F4035BD4-F3BE-4629-8328-01C97F7F91C2}" type="sibTrans" cxnId="{E03C00B5-75AE-4481-95BA-BD29812061DB}">
      <dgm:prSet/>
      <dgm:spPr/>
      <dgm:t>
        <a:bodyPr/>
        <a:lstStyle/>
        <a:p>
          <a:endParaRPr lang="en-US"/>
        </a:p>
      </dgm:t>
    </dgm:pt>
    <dgm:pt modelId="{92C9E497-58A1-4BEC-8C82-E072D31D51F5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بررسی بخش تخصصی جهت ارائه در کمیته کارشناسی کارگروه امور اقتصادی </a:t>
          </a:r>
          <a:endParaRPr lang="en-US" sz="1400">
            <a:solidFill>
              <a:sysClr val="windowText" lastClr="000000"/>
            </a:solidFill>
          </a:endParaRPr>
        </a:p>
      </dgm:t>
    </dgm:pt>
    <dgm:pt modelId="{E3FAB22C-0A3C-4E5F-9471-3BC6EC999C7C}" type="parTrans" cxnId="{FD02753A-FBEE-4AD0-BDB4-95FB683E3AB2}">
      <dgm:prSet/>
      <dgm:spPr/>
      <dgm:t>
        <a:bodyPr/>
        <a:lstStyle/>
        <a:p>
          <a:endParaRPr lang="en-US"/>
        </a:p>
      </dgm:t>
    </dgm:pt>
    <dgm:pt modelId="{822CDB43-F4DF-4081-A36D-DD044DE2EFB5}" type="sibTrans" cxnId="{FD02753A-FBEE-4AD0-BDB4-95FB683E3AB2}">
      <dgm:prSet/>
      <dgm:spPr/>
      <dgm:t>
        <a:bodyPr/>
        <a:lstStyle/>
        <a:p>
          <a:endParaRPr lang="en-US"/>
        </a:p>
      </dgm:t>
    </dgm:pt>
    <dgm:pt modelId="{010DF791-A875-41F7-8086-1DA15E84816F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بررسی پرونده های تسهیلات در کمیته کارشناسی کارگروه امور اقتصادی </a:t>
          </a:r>
          <a:endParaRPr lang="en-US" sz="1400">
            <a:solidFill>
              <a:sysClr val="windowText" lastClr="000000"/>
            </a:solidFill>
          </a:endParaRPr>
        </a:p>
      </dgm:t>
    </dgm:pt>
    <dgm:pt modelId="{1FCB4B43-9A19-4E31-AF5A-4628462BAC58}" type="parTrans" cxnId="{EA7CC3E8-5900-42CF-8354-477F94A6FD74}">
      <dgm:prSet/>
      <dgm:spPr/>
      <dgm:t>
        <a:bodyPr/>
        <a:lstStyle/>
        <a:p>
          <a:endParaRPr lang="en-US"/>
        </a:p>
      </dgm:t>
    </dgm:pt>
    <dgm:pt modelId="{BD5DA907-EF57-4478-82B0-C1BA3B7328B7}" type="sibTrans" cxnId="{EA7CC3E8-5900-42CF-8354-477F94A6FD74}">
      <dgm:prSet/>
      <dgm:spPr/>
      <dgm:t>
        <a:bodyPr/>
        <a:lstStyle/>
        <a:p>
          <a:endParaRPr lang="en-US"/>
        </a:p>
      </dgm:t>
    </dgm:pt>
    <dgm:pt modelId="{39F40C43-2141-4672-A878-47679ABDA1C3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در صورت تصویب در کارگروه ، معرفی متقاضی به بانک عامل </a:t>
          </a:r>
          <a:endParaRPr lang="en-US" sz="1400">
            <a:solidFill>
              <a:sysClr val="windowText" lastClr="000000"/>
            </a:solidFill>
          </a:endParaRPr>
        </a:p>
      </dgm:t>
    </dgm:pt>
    <dgm:pt modelId="{5D9A06EF-646C-4D91-9F07-67B546C26774}" type="parTrans" cxnId="{956E9451-B83F-43BC-9E66-4A8E3DE7FDA4}">
      <dgm:prSet/>
      <dgm:spPr/>
      <dgm:t>
        <a:bodyPr/>
        <a:lstStyle/>
        <a:p>
          <a:endParaRPr lang="en-US"/>
        </a:p>
      </dgm:t>
    </dgm:pt>
    <dgm:pt modelId="{F44F0E39-A086-44EB-96C9-30204D5367A3}" type="sibTrans" cxnId="{956E9451-B83F-43BC-9E66-4A8E3DE7FDA4}">
      <dgm:prSet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>
        <a:xfrm>
          <a:off x="2566916" y="1395"/>
          <a:ext cx="2058223" cy="1234933"/>
        </a:xfrm>
        <a:prstGeom prst="snip2DiagRect">
          <a:avLst/>
        </a:prstGeom>
      </dgm:spPr>
      <dgm:t>
        <a:bodyPr/>
        <a:lstStyle/>
        <a:p>
          <a:pPr rtl="1"/>
          <a:r>
            <a:rPr lang="fa-IR" sz="1200">
              <a:solidFill>
                <a:sysClr val="windowText" lastClr="000000"/>
              </a:solidFill>
              <a:cs typeface="B Titr" panose="00000700000000000000" pitchFamily="2" charset="-78"/>
            </a:rPr>
            <a:t>دریافت تسهیلات بانکی بخش باغبانی کشاورزی</a:t>
          </a:r>
          <a:endParaRPr lang="en-US" sz="120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/>
      <dgm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7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6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0FBAAEB3-1143-4410-B177-1BD84460A881}" type="pres">
      <dgm:prSet presAssocID="{E158BBA9-3B79-44E1-AF4E-2B261081EE4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B7FBC1-2D12-4465-9ECE-FDC882FDA64D}" type="pres">
      <dgm:prSet presAssocID="{D6982B63-BAA1-4571-9CBB-C29493E3BF12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336AFF6-0856-4EC1-BB4E-0AE58D51FE59}" type="pres">
      <dgm:prSet presAssocID="{D6982B63-BAA1-4571-9CBB-C29493E3BF12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57808B27-413A-4AB4-B0A5-5CF4F54EAED9}" type="pres">
      <dgm:prSet presAssocID="{714ABE4E-52E1-4FFC-B3EA-3458DFFDC3D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2E3FA-74FF-4638-9387-646BED1C15FA}" type="pres">
      <dgm:prSet presAssocID="{29A8901F-C3F9-4D43-BB06-F2143541A2B5}" presName="sibTrans" presStyleLbl="sibTrans1D1" presStyleIdx="2" presStyleCnt="6"/>
      <dgm:spPr/>
      <dgm:t>
        <a:bodyPr/>
        <a:lstStyle/>
        <a:p>
          <a:endParaRPr lang="en-US"/>
        </a:p>
      </dgm:t>
    </dgm:pt>
    <dgm:pt modelId="{500DBADC-5BEC-4D6B-92C7-1A8F8A5C2612}" type="pres">
      <dgm:prSet presAssocID="{29A8901F-C3F9-4D43-BB06-F2143541A2B5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8FE96B1C-5874-4700-BD9D-05272BE051BF}" type="pres">
      <dgm:prSet presAssocID="{BAC55E90-BAA1-4A83-82C4-382A3EBECBC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AF4D55-E8B3-4E28-827B-3D54280B94FE}" type="pres">
      <dgm:prSet presAssocID="{F4035BD4-F3BE-4629-8328-01C97F7F91C2}" presName="sibTrans" presStyleLbl="sibTrans1D1" presStyleIdx="3" presStyleCnt="6"/>
      <dgm:spPr/>
      <dgm:t>
        <a:bodyPr/>
        <a:lstStyle/>
        <a:p>
          <a:endParaRPr lang="en-US"/>
        </a:p>
      </dgm:t>
    </dgm:pt>
    <dgm:pt modelId="{FAD23329-E7E0-43A9-8BE4-C1C428BF7F67}" type="pres">
      <dgm:prSet presAssocID="{F4035BD4-F3BE-4629-8328-01C97F7F91C2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D63C0D43-2F78-472B-97C7-68D8E358DBA5}" type="pres">
      <dgm:prSet presAssocID="{92C9E497-58A1-4BEC-8C82-E072D31D51F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A1F44-DD5E-4C87-AFE3-A3EAE7E56739}" type="pres">
      <dgm:prSet presAssocID="{822CDB43-F4DF-4081-A36D-DD044DE2EFB5}" presName="sibTrans" presStyleLbl="sibTrans1D1" presStyleIdx="4" presStyleCnt="6"/>
      <dgm:spPr/>
      <dgm:t>
        <a:bodyPr/>
        <a:lstStyle/>
        <a:p>
          <a:endParaRPr lang="en-US"/>
        </a:p>
      </dgm:t>
    </dgm:pt>
    <dgm:pt modelId="{10FA7DAD-2B96-4F00-91B6-832ECA5755FA}" type="pres">
      <dgm:prSet presAssocID="{822CDB43-F4DF-4081-A36D-DD044DE2EFB5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44CC4855-E7D9-47F0-89CB-D8CBC63BFC5D}" type="pres">
      <dgm:prSet presAssocID="{010DF791-A875-41F7-8086-1DA15E84816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74C42-977E-48D4-AFBB-6C4BE6D5C7AA}" type="pres">
      <dgm:prSet presAssocID="{BD5DA907-EF57-4478-82B0-C1BA3B7328B7}" presName="sibTrans" presStyleLbl="sibTrans1D1" presStyleIdx="5" presStyleCnt="6"/>
      <dgm:spPr/>
      <dgm:t>
        <a:bodyPr/>
        <a:lstStyle/>
        <a:p>
          <a:endParaRPr lang="en-US"/>
        </a:p>
      </dgm:t>
    </dgm:pt>
    <dgm:pt modelId="{6A26E77F-2432-48AA-B7EC-F15189496E4E}" type="pres">
      <dgm:prSet presAssocID="{BD5DA907-EF57-4478-82B0-C1BA3B7328B7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C2051312-BFDE-48F2-8461-F55600513B16}" type="pres">
      <dgm:prSet presAssocID="{39F40C43-2141-4672-A878-47679ABDA1C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7CC3E8-5900-42CF-8354-477F94A6FD74}" srcId="{CB568A41-C930-49E7-94B6-43190483ACFE}" destId="{010DF791-A875-41F7-8086-1DA15E84816F}" srcOrd="5" destOrd="0" parTransId="{1FCB4B43-9A19-4E31-AF5A-4628462BAC58}" sibTransId="{BD5DA907-EF57-4478-82B0-C1BA3B7328B7}"/>
    <dgm:cxn modelId="{E77D3501-4C13-4730-82E3-EB11FB683624}" type="presOf" srcId="{822CDB43-F4DF-4081-A36D-DD044DE2EFB5}" destId="{10FA7DAD-2B96-4F00-91B6-832ECA5755FA}" srcOrd="1" destOrd="0" presId="urn:microsoft.com/office/officeart/2005/8/layout/bProcess3"/>
    <dgm:cxn modelId="{BFD3BB3A-E58D-4F6C-B87F-573D47355F37}" srcId="{CB568A41-C930-49E7-94B6-43190483ACFE}" destId="{714ABE4E-52E1-4FFC-B3EA-3458DFFDC3DE}" srcOrd="2" destOrd="0" parTransId="{F66A466C-FF23-4165-96E1-B2BA8081AF04}" sibTransId="{29A8901F-C3F9-4D43-BB06-F2143541A2B5}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36D2ABE6-BDCC-48B9-97C0-D529721F63D7}" type="presOf" srcId="{D6982B63-BAA1-4571-9CBB-C29493E3BF12}" destId="{40B7FBC1-2D12-4465-9ECE-FDC882FDA64D}" srcOrd="0" destOrd="0" presId="urn:microsoft.com/office/officeart/2005/8/layout/bProcess3"/>
    <dgm:cxn modelId="{74D4A1B1-8633-42B0-B347-05930DE99286}" type="presOf" srcId="{F4035BD4-F3BE-4629-8328-01C97F7F91C2}" destId="{FAD23329-E7E0-43A9-8BE4-C1C428BF7F67}" srcOrd="1" destOrd="0" presId="urn:microsoft.com/office/officeart/2005/8/layout/bProcess3"/>
    <dgm:cxn modelId="{FD02753A-FBEE-4AD0-BDB4-95FB683E3AB2}" srcId="{CB568A41-C930-49E7-94B6-43190483ACFE}" destId="{92C9E497-58A1-4BEC-8C82-E072D31D51F5}" srcOrd="4" destOrd="0" parTransId="{E3FAB22C-0A3C-4E5F-9471-3BC6EC999C7C}" sibTransId="{822CDB43-F4DF-4081-A36D-DD044DE2EFB5}"/>
    <dgm:cxn modelId="{085C0EE0-0E85-47FF-B48A-19DC67F3724E}" type="presOf" srcId="{E158BBA9-3B79-44E1-AF4E-2B261081EE4A}" destId="{0FBAAEB3-1143-4410-B177-1BD84460A881}" srcOrd="0" destOrd="0" presId="urn:microsoft.com/office/officeart/2005/8/layout/bProcess3"/>
    <dgm:cxn modelId="{7960159A-C6FB-4536-A2D5-4ECD268D3CDE}" type="presOf" srcId="{29A8901F-C3F9-4D43-BB06-F2143541A2B5}" destId="{500DBADC-5BEC-4D6B-92C7-1A8F8A5C2612}" srcOrd="1" destOrd="0" presId="urn:microsoft.com/office/officeart/2005/8/layout/bProcess3"/>
    <dgm:cxn modelId="{C62AFE6A-6517-4184-89E1-80187344B3DE}" type="presOf" srcId="{92C9E497-58A1-4BEC-8C82-E072D31D51F5}" destId="{D63C0D43-2F78-472B-97C7-68D8E358DBA5}" srcOrd="0" destOrd="0" presId="urn:microsoft.com/office/officeart/2005/8/layout/bProcess3"/>
    <dgm:cxn modelId="{19CF0FFC-A554-4E25-8805-42C1E422A958}" type="presOf" srcId="{822CDB43-F4DF-4081-A36D-DD044DE2EFB5}" destId="{0A3A1F44-DD5E-4C87-AFE3-A3EAE7E56739}" srcOrd="0" destOrd="0" presId="urn:microsoft.com/office/officeart/2005/8/layout/bProcess3"/>
    <dgm:cxn modelId="{D5FDD5D7-1ADD-44CF-9457-C229984B148E}" type="presOf" srcId="{010DF791-A875-41F7-8086-1DA15E84816F}" destId="{44CC4855-E7D9-47F0-89CB-D8CBC63BFC5D}" srcOrd="0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6C758EDA-5295-4E23-9DD7-0D151FBE417F}" type="presOf" srcId="{BD5DA907-EF57-4478-82B0-C1BA3B7328B7}" destId="{6A26E77F-2432-48AA-B7EC-F15189496E4E}" srcOrd="1" destOrd="0" presId="urn:microsoft.com/office/officeart/2005/8/layout/bProcess3"/>
    <dgm:cxn modelId="{C2C4E5F8-D504-4BBA-9D27-7BC853D10ACC}" srcId="{CB568A41-C930-49E7-94B6-43190483ACFE}" destId="{E158BBA9-3B79-44E1-AF4E-2B261081EE4A}" srcOrd="1" destOrd="0" parTransId="{C0ACF56E-56D5-40E8-B973-9B9045BE256D}" sibTransId="{D6982B63-BAA1-4571-9CBB-C29493E3BF12}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AE7A1AD0-A53E-4CDF-8311-2DCB5A9DC944}" type="presOf" srcId="{BD5DA907-EF57-4478-82B0-C1BA3B7328B7}" destId="{77474C42-977E-48D4-AFBB-6C4BE6D5C7AA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FBE56392-CE0C-4E4A-8D1E-07BCC0C80D9A}" type="presOf" srcId="{714ABE4E-52E1-4FFC-B3EA-3458DFFDC3DE}" destId="{57808B27-413A-4AB4-B0A5-5CF4F54EAED9}" srcOrd="0" destOrd="0" presId="urn:microsoft.com/office/officeart/2005/8/layout/bProcess3"/>
    <dgm:cxn modelId="{B60D4283-C20E-4E62-8A87-E3473D99C881}" type="presOf" srcId="{BAC55E90-BAA1-4A83-82C4-382A3EBECBC1}" destId="{8FE96B1C-5874-4700-BD9D-05272BE051BF}" srcOrd="0" destOrd="0" presId="urn:microsoft.com/office/officeart/2005/8/layout/bProcess3"/>
    <dgm:cxn modelId="{BBC6E815-C3CF-4420-913C-711D4F82F835}" type="presOf" srcId="{39F40C43-2141-4672-A878-47679ABDA1C3}" destId="{C2051312-BFDE-48F2-8461-F55600513B16}" srcOrd="0" destOrd="0" presId="urn:microsoft.com/office/officeart/2005/8/layout/bProcess3"/>
    <dgm:cxn modelId="{E03C00B5-75AE-4481-95BA-BD29812061DB}" srcId="{CB568A41-C930-49E7-94B6-43190483ACFE}" destId="{BAC55E90-BAA1-4A83-82C4-382A3EBECBC1}" srcOrd="3" destOrd="0" parTransId="{ABFB4098-6717-4D6C-BDDC-DEEDFFF31511}" sibTransId="{F4035BD4-F3BE-4629-8328-01C97F7F91C2}"/>
    <dgm:cxn modelId="{A8150AFC-4278-451B-A880-3C3E846B6AF9}" type="presOf" srcId="{29A8901F-C3F9-4D43-BB06-F2143541A2B5}" destId="{4F82E3FA-74FF-4638-9387-646BED1C15FA}" srcOrd="0" destOrd="0" presId="urn:microsoft.com/office/officeart/2005/8/layout/bProcess3"/>
    <dgm:cxn modelId="{9DECEFD6-F925-4090-883C-4CD3712A7D3E}" type="presOf" srcId="{F4035BD4-F3BE-4629-8328-01C97F7F91C2}" destId="{DDAF4D55-E8B3-4E28-827B-3D54280B94FE}" srcOrd="0" destOrd="0" presId="urn:microsoft.com/office/officeart/2005/8/layout/bProcess3"/>
    <dgm:cxn modelId="{D048E7F7-C26C-49CC-B2A2-AD8912A1A2CD}" type="presOf" srcId="{D6982B63-BAA1-4571-9CBB-C29493E3BF12}" destId="{3336AFF6-0856-4EC1-BB4E-0AE58D51FE59}" srcOrd="1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956E9451-B83F-43BC-9E66-4A8E3DE7FDA4}" srcId="{CB568A41-C930-49E7-94B6-43190483ACFE}" destId="{39F40C43-2141-4672-A878-47679ABDA1C3}" srcOrd="6" destOrd="0" parTransId="{5D9A06EF-646C-4D91-9F07-67B546C26774}" sibTransId="{F44F0E39-A086-44EB-96C9-30204D5367A3}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A53859FB-B208-4345-9593-6D54E151B3E2}" type="presParOf" srcId="{176964FD-753E-443C-A301-9A3AD1DFF6B3}" destId="{0FBAAEB3-1143-4410-B177-1BD84460A881}" srcOrd="2" destOrd="0" presId="urn:microsoft.com/office/officeart/2005/8/layout/bProcess3"/>
    <dgm:cxn modelId="{B398F56A-7643-41E4-B850-96D4AD6EE920}" type="presParOf" srcId="{176964FD-753E-443C-A301-9A3AD1DFF6B3}" destId="{40B7FBC1-2D12-4465-9ECE-FDC882FDA64D}" srcOrd="3" destOrd="0" presId="urn:microsoft.com/office/officeart/2005/8/layout/bProcess3"/>
    <dgm:cxn modelId="{319EB742-F139-485A-BC0D-5626AB206253}" type="presParOf" srcId="{40B7FBC1-2D12-4465-9ECE-FDC882FDA64D}" destId="{3336AFF6-0856-4EC1-BB4E-0AE58D51FE59}" srcOrd="0" destOrd="0" presId="urn:microsoft.com/office/officeart/2005/8/layout/bProcess3"/>
    <dgm:cxn modelId="{EC352BC8-0F8F-4747-A020-65DB1D300C2E}" type="presParOf" srcId="{176964FD-753E-443C-A301-9A3AD1DFF6B3}" destId="{57808B27-413A-4AB4-B0A5-5CF4F54EAED9}" srcOrd="4" destOrd="0" presId="urn:microsoft.com/office/officeart/2005/8/layout/bProcess3"/>
    <dgm:cxn modelId="{DCC8F959-2E8E-40C5-956B-FBBD4B89EF17}" type="presParOf" srcId="{176964FD-753E-443C-A301-9A3AD1DFF6B3}" destId="{4F82E3FA-74FF-4638-9387-646BED1C15FA}" srcOrd="5" destOrd="0" presId="urn:microsoft.com/office/officeart/2005/8/layout/bProcess3"/>
    <dgm:cxn modelId="{413A8C7A-83C3-42F1-94BE-05FB2063ED7C}" type="presParOf" srcId="{4F82E3FA-74FF-4638-9387-646BED1C15FA}" destId="{500DBADC-5BEC-4D6B-92C7-1A8F8A5C2612}" srcOrd="0" destOrd="0" presId="urn:microsoft.com/office/officeart/2005/8/layout/bProcess3"/>
    <dgm:cxn modelId="{FB3B4FB1-3B7E-46D9-8E1A-2FBE2CDCB0DF}" type="presParOf" srcId="{176964FD-753E-443C-A301-9A3AD1DFF6B3}" destId="{8FE96B1C-5874-4700-BD9D-05272BE051BF}" srcOrd="6" destOrd="0" presId="urn:microsoft.com/office/officeart/2005/8/layout/bProcess3"/>
    <dgm:cxn modelId="{37EFD5DC-EA77-4F06-9D9A-819D4978D416}" type="presParOf" srcId="{176964FD-753E-443C-A301-9A3AD1DFF6B3}" destId="{DDAF4D55-E8B3-4E28-827B-3D54280B94FE}" srcOrd="7" destOrd="0" presId="urn:microsoft.com/office/officeart/2005/8/layout/bProcess3"/>
    <dgm:cxn modelId="{FCFD4CEA-A6E1-470A-8470-FD20A36EB0B0}" type="presParOf" srcId="{DDAF4D55-E8B3-4E28-827B-3D54280B94FE}" destId="{FAD23329-E7E0-43A9-8BE4-C1C428BF7F67}" srcOrd="0" destOrd="0" presId="urn:microsoft.com/office/officeart/2005/8/layout/bProcess3"/>
    <dgm:cxn modelId="{BBDDCB43-2703-455F-B5D8-046E72550AEF}" type="presParOf" srcId="{176964FD-753E-443C-A301-9A3AD1DFF6B3}" destId="{D63C0D43-2F78-472B-97C7-68D8E358DBA5}" srcOrd="8" destOrd="0" presId="urn:microsoft.com/office/officeart/2005/8/layout/bProcess3"/>
    <dgm:cxn modelId="{9146CB14-DCA9-4C7A-AFF5-4E1B7AFC6C88}" type="presParOf" srcId="{176964FD-753E-443C-A301-9A3AD1DFF6B3}" destId="{0A3A1F44-DD5E-4C87-AFE3-A3EAE7E56739}" srcOrd="9" destOrd="0" presId="urn:microsoft.com/office/officeart/2005/8/layout/bProcess3"/>
    <dgm:cxn modelId="{2640965C-D64A-48A0-A456-7B656B99263F}" type="presParOf" srcId="{0A3A1F44-DD5E-4C87-AFE3-A3EAE7E56739}" destId="{10FA7DAD-2B96-4F00-91B6-832ECA5755FA}" srcOrd="0" destOrd="0" presId="urn:microsoft.com/office/officeart/2005/8/layout/bProcess3"/>
    <dgm:cxn modelId="{7192FE7D-393B-41BC-AA29-114B9B8B1E9A}" type="presParOf" srcId="{176964FD-753E-443C-A301-9A3AD1DFF6B3}" destId="{44CC4855-E7D9-47F0-89CB-D8CBC63BFC5D}" srcOrd="10" destOrd="0" presId="urn:microsoft.com/office/officeart/2005/8/layout/bProcess3"/>
    <dgm:cxn modelId="{86241D88-E608-42C6-8824-0617A92FDD0B}" type="presParOf" srcId="{176964FD-753E-443C-A301-9A3AD1DFF6B3}" destId="{77474C42-977E-48D4-AFBB-6C4BE6D5C7AA}" srcOrd="11" destOrd="0" presId="urn:microsoft.com/office/officeart/2005/8/layout/bProcess3"/>
    <dgm:cxn modelId="{00384AB7-5F83-45F3-8ABB-B5D3A0161AD4}" type="presParOf" srcId="{77474C42-977E-48D4-AFBB-6C4BE6D5C7AA}" destId="{6A26E77F-2432-48AA-B7EC-F15189496E4E}" srcOrd="0" destOrd="0" presId="urn:microsoft.com/office/officeart/2005/8/layout/bProcess3"/>
    <dgm:cxn modelId="{EB1E1060-76DA-4DB1-9B53-A5E9655CFA3E}" type="presParOf" srcId="{176964FD-753E-443C-A301-9A3AD1DFF6B3}" destId="{C2051312-BFDE-48F2-8461-F55600513B16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02318" y="566560"/>
          <a:ext cx="43910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310126" y="609939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539620" y="1380"/>
          <a:ext cx="2036336" cy="1221801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ysClr val="windowText" lastClr="000000"/>
              </a:solidFill>
              <a:cs typeface="B Titr" panose="00000700000000000000" pitchFamily="2" charset="-78"/>
            </a:rPr>
            <a:t>دریافت تسهیلات بانکی بخش باغبانی کشاورزی</a:t>
          </a: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sp:txBody>
      <dsp:txXfrm>
        <a:off x="2641439" y="103199"/>
        <a:ext cx="1832698" cy="1018163"/>
      </dsp:txXfrm>
    </dsp:sp>
    <dsp:sp modelId="{40B7FBC1-2D12-4465-9ECE-FDC882FDA64D}">
      <dsp:nvSpPr>
        <dsp:cNvPr id="0" name=""/>
        <dsp:cNvSpPr/>
      </dsp:nvSpPr>
      <dsp:spPr>
        <a:xfrm>
          <a:off x="1051750" y="1221381"/>
          <a:ext cx="2504693" cy="43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78"/>
              </a:lnTo>
              <a:lnTo>
                <a:pt x="2504693" y="235978"/>
              </a:lnTo>
              <a:lnTo>
                <a:pt x="2504693" y="43775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0394" y="1437918"/>
        <a:ext cx="127405" cy="4683"/>
      </dsp:txXfrm>
    </dsp:sp>
    <dsp:sp modelId="{0FBAAEB3-1143-4410-B177-1BD84460A881}">
      <dsp:nvSpPr>
        <dsp:cNvPr id="0" name=""/>
        <dsp:cNvSpPr/>
      </dsp:nvSpPr>
      <dsp:spPr>
        <a:xfrm>
          <a:off x="33582" y="1380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درخواست متقاضی و ثبت </a:t>
          </a:r>
          <a:r>
            <a:rPr lang="fa-IR" sz="1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مدارک</a:t>
          </a:r>
          <a:r>
            <a:rPr lang="fa-IR" sz="1400" kern="1200">
              <a:solidFill>
                <a:sysClr val="windowText" lastClr="000000"/>
              </a:solidFill>
            </a:rPr>
            <a:t> در سامانه تسهیلات بانکی</a:t>
          </a:r>
          <a:r>
            <a:rPr lang="en-US" sz="1400" kern="1200">
              <a:solidFill>
                <a:sysClr val="windowText" lastClr="000000"/>
              </a:solidFill>
            </a:rPr>
            <a:t>rrbf.maj.ir </a:t>
          </a:r>
        </a:p>
      </dsp:txBody>
      <dsp:txXfrm>
        <a:off x="33582" y="1380"/>
        <a:ext cx="2036336" cy="1221801"/>
      </dsp:txXfrm>
    </dsp:sp>
    <dsp:sp modelId="{4F82E3FA-74FF-4638-9387-646BED1C15FA}">
      <dsp:nvSpPr>
        <dsp:cNvPr id="0" name=""/>
        <dsp:cNvSpPr/>
      </dsp:nvSpPr>
      <dsp:spPr>
        <a:xfrm>
          <a:off x="2102318" y="2256719"/>
          <a:ext cx="437757" cy="91440"/>
        </a:xfrm>
        <a:custGeom>
          <a:avLst/>
          <a:gdLst/>
          <a:ahLst/>
          <a:cxnLst/>
          <a:rect l="0" t="0" r="0" b="0"/>
          <a:pathLst>
            <a:path>
              <a:moveTo>
                <a:pt x="43775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9488" y="2300098"/>
        <a:ext cx="23417" cy="4683"/>
      </dsp:txXfrm>
    </dsp:sp>
    <dsp:sp modelId="{57808B27-413A-4AB4-B0A5-5CF4F54EAED9}">
      <dsp:nvSpPr>
        <dsp:cNvPr id="0" name=""/>
        <dsp:cNvSpPr/>
      </dsp:nvSpPr>
      <dsp:spPr>
        <a:xfrm>
          <a:off x="2538276" y="1691539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بررسی مدارک توسط مدیریت جهاد کشاورزی  شهرستان 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538276" y="1691539"/>
        <a:ext cx="2036336" cy="1221801"/>
      </dsp:txXfrm>
    </dsp:sp>
    <dsp:sp modelId="{DDAF4D55-E8B3-4E28-827B-3D54280B94FE}">
      <dsp:nvSpPr>
        <dsp:cNvPr id="0" name=""/>
        <dsp:cNvSpPr/>
      </dsp:nvSpPr>
      <dsp:spPr>
        <a:xfrm>
          <a:off x="1051750" y="2911540"/>
          <a:ext cx="2504693" cy="43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78"/>
              </a:lnTo>
              <a:lnTo>
                <a:pt x="2504693" y="235978"/>
              </a:lnTo>
              <a:lnTo>
                <a:pt x="2504693" y="43775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0394" y="3128077"/>
        <a:ext cx="127405" cy="4683"/>
      </dsp:txXfrm>
    </dsp:sp>
    <dsp:sp modelId="{8FE96B1C-5874-4700-BD9D-05272BE051BF}">
      <dsp:nvSpPr>
        <dsp:cNvPr id="0" name=""/>
        <dsp:cNvSpPr/>
      </dsp:nvSpPr>
      <dsp:spPr>
        <a:xfrm>
          <a:off x="33582" y="1691539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در صورت تایید شهرستان ارسال به کارتابل کارشناس بخش تخصصی مدیریت باغبانی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33582" y="1691539"/>
        <a:ext cx="2036336" cy="1221801"/>
      </dsp:txXfrm>
    </dsp:sp>
    <dsp:sp modelId="{0A3A1F44-DD5E-4C87-AFE3-A3EAE7E56739}">
      <dsp:nvSpPr>
        <dsp:cNvPr id="0" name=""/>
        <dsp:cNvSpPr/>
      </dsp:nvSpPr>
      <dsp:spPr>
        <a:xfrm>
          <a:off x="2102318" y="3946879"/>
          <a:ext cx="437757" cy="91440"/>
        </a:xfrm>
        <a:custGeom>
          <a:avLst/>
          <a:gdLst/>
          <a:ahLst/>
          <a:cxnLst/>
          <a:rect l="0" t="0" r="0" b="0"/>
          <a:pathLst>
            <a:path>
              <a:moveTo>
                <a:pt x="43775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9488" y="3990257"/>
        <a:ext cx="23417" cy="4683"/>
      </dsp:txXfrm>
    </dsp:sp>
    <dsp:sp modelId="{D63C0D43-2F78-472B-97C7-68D8E358DBA5}">
      <dsp:nvSpPr>
        <dsp:cNvPr id="0" name=""/>
        <dsp:cNvSpPr/>
      </dsp:nvSpPr>
      <dsp:spPr>
        <a:xfrm>
          <a:off x="2538276" y="3381698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بررسی بخش تخصصی جهت ارائه در کمیته کارشناسی کارگروه امور اقتصادی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538276" y="3381698"/>
        <a:ext cx="2036336" cy="1221801"/>
      </dsp:txXfrm>
    </dsp:sp>
    <dsp:sp modelId="{77474C42-977E-48D4-AFBB-6C4BE6D5C7AA}">
      <dsp:nvSpPr>
        <dsp:cNvPr id="0" name=""/>
        <dsp:cNvSpPr/>
      </dsp:nvSpPr>
      <dsp:spPr>
        <a:xfrm>
          <a:off x="1051750" y="4601699"/>
          <a:ext cx="2504693" cy="43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78"/>
              </a:lnTo>
              <a:lnTo>
                <a:pt x="2504693" y="235978"/>
              </a:lnTo>
              <a:lnTo>
                <a:pt x="2504693" y="43775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0394" y="4818236"/>
        <a:ext cx="127405" cy="4683"/>
      </dsp:txXfrm>
    </dsp:sp>
    <dsp:sp modelId="{44CC4855-E7D9-47F0-89CB-D8CBC63BFC5D}">
      <dsp:nvSpPr>
        <dsp:cNvPr id="0" name=""/>
        <dsp:cNvSpPr/>
      </dsp:nvSpPr>
      <dsp:spPr>
        <a:xfrm>
          <a:off x="33582" y="3381698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بررسی پرونده های تسهیلات در کمیته کارشناسی کارگروه امور اقتصادی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33582" y="3381698"/>
        <a:ext cx="2036336" cy="1221801"/>
      </dsp:txXfrm>
    </dsp:sp>
    <dsp:sp modelId="{C2051312-BFDE-48F2-8461-F55600513B16}">
      <dsp:nvSpPr>
        <dsp:cNvPr id="0" name=""/>
        <dsp:cNvSpPr/>
      </dsp:nvSpPr>
      <dsp:spPr>
        <a:xfrm>
          <a:off x="2538276" y="5071857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در صورت تصویب در کارگروه ، معرفی متقاضی به بانک عامل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538276" y="5071857"/>
        <a:ext cx="2036336" cy="1221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D17B-CE57-4B1D-A418-057A6761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21</cp:revision>
  <dcterms:created xsi:type="dcterms:W3CDTF">2018-11-24T07:35:00Z</dcterms:created>
  <dcterms:modified xsi:type="dcterms:W3CDTF">2019-01-29T05:00:00Z</dcterms:modified>
</cp:coreProperties>
</file>