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38" w:rsidRDefault="00E67C22" w:rsidP="00E67C22">
      <w:pPr>
        <w:bidi/>
        <w:rPr>
          <w:rFonts w:cs="Arial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-163830</wp:posOffset>
                </wp:positionV>
                <wp:extent cx="2828290" cy="899160"/>
                <wp:effectExtent l="33020" t="37465" r="34290" b="3492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99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ED3" w:rsidRDefault="00D77ED3" w:rsidP="00E42B9A">
                            <w:pPr>
                              <w:bidi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="00A56BB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36E4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احیاء</w:t>
                            </w:r>
                            <w:r w:rsidRPr="00336E4F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42B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336E4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مرمت</w:t>
                            </w:r>
                            <w:r w:rsidR="00E42B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بازسازی</w:t>
                            </w:r>
                            <w:r w:rsidRPr="00336E4F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6E4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قنوات</w:t>
                            </w:r>
                            <w:r w:rsidRPr="00336E4F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6E4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336E4F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6E4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چشمه</w:t>
                            </w:r>
                            <w:r w:rsidR="00E42B9A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به منظور تامین آب بخش کشاورزی</w:t>
                            </w:r>
                          </w:p>
                          <w:p w:rsidR="00D77ED3" w:rsidRPr="00837264" w:rsidRDefault="00D77ED3" w:rsidP="00336E4F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" o:spid="_x0000_s1026" type="#_x0000_t185" style="position:absolute;left:0;text-align:left;margin-left:-13pt;margin-top:-12.9pt;width:222.7pt;height:7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" filled="t" fillcolor="white [3201]" strokecolor="#8064a2 [3207]" strokeweight="5pt">
                <v:shadow color="#868686"/>
                <v:textbox>
                  <w:txbxContent>
                    <w:p w:rsidR="00D77ED3" w:rsidRDefault="00D77ED3" w:rsidP="00E42B9A">
                      <w:pPr>
                        <w:bidi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="00A56BB4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36E4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احیاء</w:t>
                      </w:r>
                      <w:r w:rsidRPr="00336E4F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42B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، </w:t>
                      </w:r>
                      <w:r w:rsidRPr="00336E4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مرمت</w:t>
                      </w:r>
                      <w:r w:rsidR="00E42B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بازسازی</w:t>
                      </w:r>
                      <w:r w:rsidRPr="00336E4F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336E4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قنوات</w:t>
                      </w:r>
                      <w:r w:rsidRPr="00336E4F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336E4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336E4F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336E4F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چشمه</w:t>
                      </w:r>
                      <w:r w:rsidR="00E42B9A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به منظور تامین آب بخش کشاورزی</w:t>
                      </w:r>
                    </w:p>
                    <w:p w:rsidR="00D77ED3" w:rsidRPr="00837264" w:rsidRDefault="00D77ED3" w:rsidP="00336E4F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</w:t>
      </w:r>
    </w:p>
    <w:p w:rsidR="00DA5064" w:rsidRDefault="00DA5064" w:rsidP="00DA5064">
      <w:pPr>
        <w:bidi/>
      </w:pPr>
    </w:p>
    <w:p w:rsidR="00DA5064" w:rsidRDefault="00DA5064" w:rsidP="00DA5064">
      <w:pPr>
        <w:bidi/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767"/>
        <w:gridCol w:w="5480"/>
      </w:tblGrid>
      <w:tr w:rsidR="000A7281" w:rsidRPr="003E1AAA" w:rsidTr="00E67C22">
        <w:trPr>
          <w:trHeight w:val="52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861841" w:rsidRDefault="000B2146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درخواست</w:t>
            </w:r>
            <w:r w:rsidRPr="00535921">
              <w:rPr>
                <w:rFonts w:hint="cs"/>
                <w:rtl/>
              </w:rPr>
              <w:t xml:space="preserve"> </w:t>
            </w:r>
            <w:r w:rsidRPr="00336E4F">
              <w:rPr>
                <w:rFonts w:cs="B Titr" w:hint="cs"/>
                <w:sz w:val="18"/>
                <w:szCs w:val="18"/>
                <w:rtl/>
                <w:lang w:bidi="fa-IR"/>
              </w:rPr>
              <w:t>احیاء</w:t>
            </w:r>
            <w:r w:rsidRPr="00336E4F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، </w:t>
            </w:r>
            <w:r w:rsidRPr="00336E4F">
              <w:rPr>
                <w:rFonts w:cs="B Titr" w:hint="cs"/>
                <w:sz w:val="18"/>
                <w:szCs w:val="18"/>
                <w:rtl/>
                <w:lang w:bidi="fa-IR"/>
              </w:rPr>
              <w:t>مرمت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بازسازی</w:t>
            </w:r>
            <w:r w:rsidRPr="00336E4F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336E4F">
              <w:rPr>
                <w:rFonts w:cs="B Titr" w:hint="cs"/>
                <w:sz w:val="18"/>
                <w:szCs w:val="18"/>
                <w:rtl/>
                <w:lang w:bidi="fa-IR"/>
              </w:rPr>
              <w:t>قنوات</w:t>
            </w:r>
            <w:r w:rsidRPr="00336E4F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336E4F">
              <w:rPr>
                <w:rFonts w:cs="B Titr" w:hint="cs"/>
                <w:sz w:val="18"/>
                <w:szCs w:val="18"/>
                <w:rtl/>
                <w:lang w:bidi="fa-IR"/>
              </w:rPr>
              <w:t>و</w:t>
            </w:r>
            <w:r w:rsidRPr="00336E4F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336E4F">
              <w:rPr>
                <w:rFonts w:cs="B Titr" w:hint="cs"/>
                <w:sz w:val="18"/>
                <w:szCs w:val="18"/>
                <w:rtl/>
                <w:lang w:bidi="fa-IR"/>
              </w:rPr>
              <w:t>چشمه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به منظور تامین آب بخش کشاورزی</w:t>
            </w:r>
          </w:p>
        </w:tc>
      </w:tr>
      <w:tr w:rsidR="000A7281" w:rsidRPr="003E1AAA" w:rsidTr="00E67C22">
        <w:trPr>
          <w:trHeight w:val="61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درخواست متقاضی، لیست پروژه های پیشنهادی توسط مدیریت جهادکشاورزی شهرستان مربوطه </w:t>
            </w:r>
          </w:p>
        </w:tc>
      </w:tr>
      <w:tr w:rsidR="000A7281" w:rsidRPr="003E1AAA" w:rsidTr="00E67C22">
        <w:trPr>
          <w:trHeight w:val="75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برابر ضوابط و بر اساس فهرست بهاء های مربوطه و مشخصات فنی و نقشه و دستورالعملها و بخشنامه های ارسالی از سوی وزارت متبوع انجام می گردد.</w:t>
            </w:r>
          </w:p>
        </w:tc>
      </w:tr>
      <w:tr w:rsidR="000A7281" w:rsidRPr="003E1AAA" w:rsidTr="00E67C22">
        <w:trPr>
          <w:trHeight w:val="55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 توسط کارشناس فنی مدیریت شهرستان مربوطه پاسخ جامع به سوالات داده می شود.</w:t>
            </w:r>
          </w:p>
        </w:tc>
      </w:tr>
      <w:tr w:rsidR="000A7281" w:rsidRPr="003E1AAA" w:rsidTr="00E67C22">
        <w:trPr>
          <w:trHeight w:val="63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پس از  تایید موافقتنامه و تخصیص اعتبار </w:t>
            </w:r>
          </w:p>
        </w:tc>
      </w:tr>
      <w:tr w:rsidR="000A7281" w:rsidRPr="003E1AAA" w:rsidTr="00E67C22">
        <w:trPr>
          <w:trHeight w:val="343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1- ارسال درخواست از سوی متقاضی به مرکز جهادکشاورزی یا مدیریت جهادکشاورزی شهرستان</w:t>
            </w: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2- بررسی و بازدید میدانی توسط کارشناس مدیریت شهرستان  و برآورد اولیه هزینه عملیات اجرایی</w:t>
            </w: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3- پروژه ها بر اساس اولویت طرحهای پیشنهادی شهرستان و جهت تهیه و تنظیم موافقتنامه از محل اعتبارات استانی و ملی  به مدیریت آب و خاک و امور فنی و مهندسی سازمان</w:t>
            </w: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>4- پس از تنظیم موافقتنامه با هماهنگی معاونت برنامه ریزی و امور اقتصادی جهت تصویب اعتبار و ارسال تخصیص به سازمان برنامه و بودجه</w:t>
            </w: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br/>
              <w:t xml:space="preserve"> 5-پس از تایید موافقتنامه و تخصیص اعتبارمراحل برگزاری مناقصه جهت انعقاد قرارداد با پیمانکار و مشاور واجد الشرایط بر اساس تفویض اختیار انجام شده تا معاملات متوسط  توسط مدیریت جهادکشاورزی شهرستان مربوطه انجام می گردد.</w:t>
            </w:r>
          </w:p>
        </w:tc>
      </w:tr>
      <w:tr w:rsidR="000A7281" w:rsidRPr="003E1AAA" w:rsidTr="00E67C22">
        <w:trPr>
          <w:trHeight w:val="58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مطالعات مورد نیاز توسط مشاور </w:t>
            </w:r>
          </w:p>
        </w:tc>
      </w:tr>
      <w:tr w:rsidR="000A7281" w:rsidRPr="003E1AAA" w:rsidTr="00E67C22">
        <w:trPr>
          <w:trHeight w:val="675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281" w:rsidRPr="003E1AAA" w:rsidRDefault="000A7281" w:rsidP="00A21E45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E1AAA"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 xml:space="preserve">مرکز جهادکشاورزی و مدیریت شهرستان  مربوطه </w:t>
            </w:r>
          </w:p>
        </w:tc>
      </w:tr>
    </w:tbl>
    <w:p w:rsidR="00DA5064" w:rsidRDefault="00DA5064" w:rsidP="00DA5064">
      <w:pPr>
        <w:bidi/>
      </w:pPr>
    </w:p>
    <w:p w:rsidR="00E626BE" w:rsidRDefault="00B61985" w:rsidP="00794CB3">
      <w:pPr>
        <w:bidi/>
      </w:pPr>
      <w:bookmarkStart w:id="0" w:name="_GoBack"/>
      <w:r w:rsidRPr="00B61985">
        <w:rPr>
          <w:rFonts w:cs="Arial"/>
          <w:noProof/>
          <w:rtl/>
        </w:rPr>
        <w:lastRenderedPageBreak/>
        <w:drawing>
          <wp:inline distT="0" distB="0" distL="0" distR="0">
            <wp:extent cx="4608195" cy="6983374"/>
            <wp:effectExtent l="38100" t="0" r="20955" b="0"/>
            <wp:docPr id="1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DC" w:rsidRDefault="000956DC" w:rsidP="00E80581">
      <w:pPr>
        <w:spacing w:after="0" w:line="240" w:lineRule="auto"/>
      </w:pPr>
      <w:r>
        <w:separator/>
      </w:r>
    </w:p>
  </w:endnote>
  <w:endnote w:type="continuationSeparator" w:id="0">
    <w:p w:rsidR="000956DC" w:rsidRDefault="000956DC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DC" w:rsidRDefault="000956DC" w:rsidP="00E80581">
      <w:pPr>
        <w:spacing w:after="0" w:line="240" w:lineRule="auto"/>
      </w:pPr>
      <w:r>
        <w:separator/>
      </w:r>
    </w:p>
  </w:footnote>
  <w:footnote w:type="continuationSeparator" w:id="0">
    <w:p w:rsidR="000956DC" w:rsidRDefault="000956DC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71F9"/>
    <w:rsid w:val="00077988"/>
    <w:rsid w:val="00092019"/>
    <w:rsid w:val="000956DC"/>
    <w:rsid w:val="000A187A"/>
    <w:rsid w:val="000A65E8"/>
    <w:rsid w:val="000A7281"/>
    <w:rsid w:val="000B2146"/>
    <w:rsid w:val="000B75EB"/>
    <w:rsid w:val="00114457"/>
    <w:rsid w:val="00120C1D"/>
    <w:rsid w:val="00167C17"/>
    <w:rsid w:val="0018253F"/>
    <w:rsid w:val="001831D0"/>
    <w:rsid w:val="00197D99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725BA"/>
    <w:rsid w:val="0039358C"/>
    <w:rsid w:val="00393822"/>
    <w:rsid w:val="003A7D37"/>
    <w:rsid w:val="003C3B8A"/>
    <w:rsid w:val="003D2484"/>
    <w:rsid w:val="003D3ABA"/>
    <w:rsid w:val="003D68CA"/>
    <w:rsid w:val="003E1AAA"/>
    <w:rsid w:val="003F0308"/>
    <w:rsid w:val="003F7422"/>
    <w:rsid w:val="0040485E"/>
    <w:rsid w:val="00411314"/>
    <w:rsid w:val="00432F9B"/>
    <w:rsid w:val="00445C92"/>
    <w:rsid w:val="004564C7"/>
    <w:rsid w:val="0046186F"/>
    <w:rsid w:val="00464F4B"/>
    <w:rsid w:val="00477012"/>
    <w:rsid w:val="00484A3A"/>
    <w:rsid w:val="00486AAF"/>
    <w:rsid w:val="00490094"/>
    <w:rsid w:val="004A66B4"/>
    <w:rsid w:val="004B0363"/>
    <w:rsid w:val="004B1F4C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7C1F"/>
    <w:rsid w:val="00535921"/>
    <w:rsid w:val="0054039C"/>
    <w:rsid w:val="00540B3C"/>
    <w:rsid w:val="00546FD7"/>
    <w:rsid w:val="00553B4E"/>
    <w:rsid w:val="00570343"/>
    <w:rsid w:val="0057089D"/>
    <w:rsid w:val="005A796B"/>
    <w:rsid w:val="005C56BC"/>
    <w:rsid w:val="005E2D6C"/>
    <w:rsid w:val="005E5A90"/>
    <w:rsid w:val="005F12F9"/>
    <w:rsid w:val="005F3524"/>
    <w:rsid w:val="0061090D"/>
    <w:rsid w:val="006359B5"/>
    <w:rsid w:val="006524D3"/>
    <w:rsid w:val="00682A44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85F"/>
    <w:rsid w:val="007538EF"/>
    <w:rsid w:val="00755A38"/>
    <w:rsid w:val="00756FB0"/>
    <w:rsid w:val="007839ED"/>
    <w:rsid w:val="00792BE7"/>
    <w:rsid w:val="00794CB3"/>
    <w:rsid w:val="007B4F49"/>
    <w:rsid w:val="007E0D91"/>
    <w:rsid w:val="007E68C0"/>
    <w:rsid w:val="007F0793"/>
    <w:rsid w:val="00801DF9"/>
    <w:rsid w:val="00817A64"/>
    <w:rsid w:val="00837264"/>
    <w:rsid w:val="00853FE4"/>
    <w:rsid w:val="00861841"/>
    <w:rsid w:val="00863924"/>
    <w:rsid w:val="00866FAA"/>
    <w:rsid w:val="00874338"/>
    <w:rsid w:val="00892071"/>
    <w:rsid w:val="008B0557"/>
    <w:rsid w:val="008B3FEC"/>
    <w:rsid w:val="008C08EC"/>
    <w:rsid w:val="008C5FD4"/>
    <w:rsid w:val="008D6F7A"/>
    <w:rsid w:val="008E09C0"/>
    <w:rsid w:val="009070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56BB4"/>
    <w:rsid w:val="00A67BCE"/>
    <w:rsid w:val="00A73FD2"/>
    <w:rsid w:val="00A76CB3"/>
    <w:rsid w:val="00AA6A44"/>
    <w:rsid w:val="00AB2BB7"/>
    <w:rsid w:val="00AB65A0"/>
    <w:rsid w:val="00AE308D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62FA"/>
    <w:rsid w:val="00BA1A24"/>
    <w:rsid w:val="00BB3D46"/>
    <w:rsid w:val="00BC0C19"/>
    <w:rsid w:val="00C03645"/>
    <w:rsid w:val="00C14CF3"/>
    <w:rsid w:val="00C3522A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D2836"/>
    <w:rsid w:val="00CD2F84"/>
    <w:rsid w:val="00CD344D"/>
    <w:rsid w:val="00CD6D9D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7A79"/>
    <w:rsid w:val="00E35BEE"/>
    <w:rsid w:val="00E42B9A"/>
    <w:rsid w:val="00E43D24"/>
    <w:rsid w:val="00E460AF"/>
    <w:rsid w:val="00E626BE"/>
    <w:rsid w:val="00E67C22"/>
    <w:rsid w:val="00E67CDC"/>
    <w:rsid w:val="00E70003"/>
    <w:rsid w:val="00E7028F"/>
    <w:rsid w:val="00E80581"/>
    <w:rsid w:val="00E87855"/>
    <w:rsid w:val="00E9379D"/>
    <w:rsid w:val="00E96CA7"/>
    <w:rsid w:val="00EA3723"/>
    <w:rsid w:val="00EB3F0F"/>
    <w:rsid w:val="00F00EEF"/>
    <w:rsid w:val="00F145C0"/>
    <w:rsid w:val="00F16960"/>
    <w:rsid w:val="00F50E76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CB8D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4B5C1BAF-AB0B-4B91-BACC-7EA940F60C7F}">
      <dgm:prSet phldrT="[Text]" custT="1"/>
      <dgm:spPr/>
      <dgm:t>
        <a:bodyPr/>
        <a:lstStyle/>
        <a:p>
          <a:r>
            <a:rPr lang="fa-IR" sz="1100">
              <a:cs typeface="B Titr" panose="00000700000000000000" pitchFamily="2" charset="-78"/>
            </a:rPr>
            <a:t>درخواست احیاء ، مرمت و بازسازی قنوات و چشمه به منظور تامین آب بخش کشاورزی</a:t>
          </a:r>
          <a:endParaRPr lang="en-US" sz="1100"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8DC0ECA-BBC0-4667-9025-40C59BD06A1A}">
      <dgm:prSet phldrT="[Text]" custT="1"/>
      <dgm:spPr/>
      <dgm:t>
        <a:bodyPr/>
        <a:lstStyle/>
        <a:p>
          <a:r>
            <a:rPr lang="fa-IR" sz="1000" b="1">
              <a:cs typeface="B Titr" pitchFamily="2" charset="-78"/>
            </a:rPr>
            <a:t>ارسال درخواست توسط متقاضی به </a:t>
          </a:r>
          <a:endParaRPr lang="en-US" sz="1000" b="1">
            <a:cs typeface="B Titr" pitchFamily="2" charset="-78"/>
          </a:endParaRPr>
        </a:p>
        <a:p>
          <a:r>
            <a:rPr lang="fa-IR" sz="1000" b="1">
              <a:cs typeface="B Titr" pitchFamily="2" charset="-78"/>
            </a:rPr>
            <a:t>(مدیریت جهادکشاورزی شهرستان مربوطه)</a:t>
          </a:r>
          <a:endParaRPr lang="en-US" sz="1000" b="1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5C68433D-A987-4866-8F97-C6FBEAEED2BD}" type="parTrans" cxnId="{48856728-CFAE-4B3C-B05B-6CF1F4E1D27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28BAD9C-9397-43FB-A76E-636FF06A5848}" type="sibTrans" cxnId="{48856728-CFAE-4B3C-B05B-6CF1F4E1D27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D1BF9F51-3602-48A4-A7C9-07B4EDAB388A}">
      <dgm:prSet phldrT="[Text]" custT="1"/>
      <dgm:spPr/>
      <dgm:t>
        <a:bodyPr/>
        <a:lstStyle/>
        <a:p>
          <a:pPr rtl="1"/>
          <a:r>
            <a:rPr lang="fa-IR" sz="10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>
            <a:cs typeface="B Titr" pitchFamily="2" charset="-78"/>
          </a:endParaRPr>
        </a:p>
        <a:p>
          <a:pPr rtl="1"/>
          <a:endParaRPr lang="en-US" sz="1000">
            <a:cs typeface="B Titr" pitchFamily="2" charset="-78"/>
          </a:endParaRPr>
        </a:p>
      </dgm:t>
    </dgm:pt>
    <dgm:pt modelId="{AD148BE3-2042-4C94-B0F4-93D0A25D94F7}" type="parTrans" cxnId="{F45E56DB-28E1-420B-B8F4-6A15FAC500CF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0A6DB8C0-68D7-474D-8683-D9A05155032B}" type="sibTrans" cxnId="{F45E56DB-28E1-420B-B8F4-6A15FAC500CF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83DEAF91-CE36-472C-9F7D-4BEF6511FBDE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( مدیریت جهاد کشاورزی شهرستان مربوطه)</a:t>
          </a:r>
          <a:endParaRPr lang="en-US" sz="1000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F1259FE9-48D5-4F72-981C-94BDFD2D5D80}" type="parTrans" cxnId="{E8E72FD1-8195-4AF9-B578-689FD5C120A2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94DFCF47-556B-43A2-930A-24EB6F88C42D}" type="sibTrans" cxnId="{E8E72FD1-8195-4AF9-B578-689FD5C120A2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20DB9873-C08E-4EDD-9992-0BDE5A864401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( مدیریت آب و خاک و امور فنی و مهندسی)</a:t>
          </a:r>
          <a:endParaRPr lang="en-US" sz="1000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F1B3C0DE-F9F5-4023-AB09-CDDFA250A7A6}" type="parTrans" cxnId="{F9F852E7-44ED-4D37-9EE7-DF544C79357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766AC4BB-8631-427E-8C99-55A75AF1738A}" type="sibTrans" cxnId="{F9F852E7-44ED-4D37-9EE7-DF544C79357D}">
      <dgm:prSet custT="1"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6C07F64F-11B0-4320-9251-FC19E946BAF2}">
      <dgm:prSet phldrT="[Text]" custT="1"/>
      <dgm:spPr/>
      <dgm:t>
        <a:bodyPr/>
        <a:lstStyle/>
        <a:p>
          <a:r>
            <a:rPr lang="fa-IR" sz="1000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تا سقف معاملات متوسط </a:t>
          </a:r>
          <a:endParaRPr lang="en-US" sz="1000">
            <a:cs typeface="B Titr" pitchFamily="2" charset="-78"/>
          </a:endParaRPr>
        </a:p>
        <a:p>
          <a:r>
            <a:rPr lang="fa-IR" sz="1000">
              <a:cs typeface="B Titr" pitchFamily="2" charset="-78"/>
            </a:rPr>
            <a:t>(درصورت تفویض اختیار مدیریت جهادکشاورزی شهرستان مربوطه)</a:t>
          </a:r>
          <a:endParaRPr lang="en-US" sz="1000">
            <a:cs typeface="B Titr" pitchFamily="2" charset="-78"/>
          </a:endParaRPr>
        </a:p>
        <a:p>
          <a:endParaRPr lang="en-US" sz="1000">
            <a:cs typeface="B Titr" pitchFamily="2" charset="-78"/>
          </a:endParaRPr>
        </a:p>
      </dgm:t>
    </dgm:pt>
    <dgm:pt modelId="{E79C1E5D-562A-423E-A3DA-2B4A119C3865}" type="par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47390AC6-7B99-4042-891E-2103E73E5E20}" type="sibTrans" cxnId="{AB456FA7-B6DA-4DCE-98D0-8C19508487FD}">
      <dgm:prSet/>
      <dgm:spPr/>
      <dgm:t>
        <a:bodyPr/>
        <a:lstStyle/>
        <a:p>
          <a:endParaRPr lang="en-US" sz="1000">
            <a:cs typeface="B Titr" pitchFamily="2" charset="-78"/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5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FBE816AB-2CD6-4AD2-8D77-47C81C001ED3}" type="pres">
      <dgm:prSet presAssocID="{28DC0ECA-BBC0-4667-9025-40C59BD06A1A}" presName="node" presStyleLbl="node1" presStyleIdx="1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0061466-39D1-44A4-8378-2D7531AAA44E}" type="pres">
      <dgm:prSet presAssocID="{128BAD9C-9397-43FB-A76E-636FF06A584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C664F3C-EE8E-4B08-8CC1-842C9C9443DF}" type="pres">
      <dgm:prSet presAssocID="{128BAD9C-9397-43FB-A76E-636FF06A584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91BBC2EA-3F56-466D-A5AE-EC1F65624065}" type="pres">
      <dgm:prSet presAssocID="{D1BF9F51-3602-48A4-A7C9-07B4EDAB388A}" presName="node" presStyleLbl="node1" presStyleIdx="2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A8AD71E-9418-4D67-BF2A-3BD6C60685D7}" type="pres">
      <dgm:prSet presAssocID="{0A6DB8C0-68D7-474D-8683-D9A05155032B}" presName="sibTrans" presStyleLbl="sibTrans1D1" presStyleIdx="2" presStyleCnt="5"/>
      <dgm:spPr/>
      <dgm:t>
        <a:bodyPr/>
        <a:lstStyle/>
        <a:p>
          <a:endParaRPr lang="en-US"/>
        </a:p>
      </dgm:t>
    </dgm:pt>
    <dgm:pt modelId="{CA6D0514-C098-49BC-90F8-233F67B4936D}" type="pres">
      <dgm:prSet presAssocID="{0A6DB8C0-68D7-474D-8683-D9A05155032B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EB030454-6BBB-4A09-B888-41CEDD4BB600}" type="pres">
      <dgm:prSet presAssocID="{83DEAF91-CE36-472C-9F7D-4BEF6511FBDE}" presName="node" presStyleLbl="node1" presStyleIdx="3" presStyleCnt="6" custScaleX="100001" custScaleY="1464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FEE2CD-21EE-4DC5-ABFF-B2B4797AF49A}" type="pres">
      <dgm:prSet presAssocID="{94DFCF47-556B-43A2-930A-24EB6F88C42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F97F24D-F4E6-42CB-9FBA-C986A98A5D2F}" type="pres">
      <dgm:prSet presAssocID="{94DFCF47-556B-43A2-930A-24EB6F88C42D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EA97FC1D-EF70-4B5E-84CD-D18102CD411D}" type="pres">
      <dgm:prSet presAssocID="{20DB9873-C08E-4EDD-9992-0BDE5A864401}" presName="node" presStyleLbl="node1" presStyleIdx="4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84F55655-A95B-4A50-B0C5-84E6FEE0FB9E}" type="pres">
      <dgm:prSet presAssocID="{766AC4BB-8631-427E-8C99-55A75AF1738A}" presName="sibTrans" presStyleLbl="sibTrans1D1" presStyleIdx="4" presStyleCnt="5"/>
      <dgm:spPr/>
      <dgm:t>
        <a:bodyPr/>
        <a:lstStyle/>
        <a:p>
          <a:endParaRPr lang="en-US"/>
        </a:p>
      </dgm:t>
    </dgm:pt>
    <dgm:pt modelId="{EC974228-07AE-4F7F-B4A8-A8168BD6CE02}" type="pres">
      <dgm:prSet presAssocID="{766AC4BB-8631-427E-8C99-55A75AF1738A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598D1A1E-6A12-4A21-9097-36335482EA08}" type="pres">
      <dgm:prSet presAssocID="{6C07F64F-11B0-4320-9251-FC19E946BAF2}" presName="node" presStyleLbl="node1" presStyleIdx="5" presStyleCnt="6" custScaleY="161051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E8E72FD1-8195-4AF9-B578-689FD5C120A2}" srcId="{CB568A41-C930-49E7-94B6-43190483ACFE}" destId="{83DEAF91-CE36-472C-9F7D-4BEF6511FBDE}" srcOrd="3" destOrd="0" parTransId="{F1259FE9-48D5-4F72-981C-94BDFD2D5D80}" sibTransId="{94DFCF47-556B-43A2-930A-24EB6F88C42D}"/>
    <dgm:cxn modelId="{0F20600C-537B-4613-92F7-B88F79DD256E}" type="presOf" srcId="{94DFCF47-556B-43A2-930A-24EB6F88C42D}" destId="{52FEE2CD-21EE-4DC5-ABFF-B2B4797AF49A}" srcOrd="0" destOrd="0" presId="urn:microsoft.com/office/officeart/2005/8/layout/bProcess3"/>
    <dgm:cxn modelId="{0A3B92DF-188D-4DF2-BB19-EA7CEB530072}" type="presOf" srcId="{6C07F64F-11B0-4320-9251-FC19E946BAF2}" destId="{598D1A1E-6A12-4A21-9097-36335482EA08}" srcOrd="0" destOrd="0" presId="urn:microsoft.com/office/officeart/2005/8/layout/bProcess3"/>
    <dgm:cxn modelId="{890018A0-B30C-48D0-9087-869B089B5627}" type="presOf" srcId="{CB568A41-C930-49E7-94B6-43190483ACFE}" destId="{176964FD-753E-443C-A301-9A3AD1DFF6B3}" srcOrd="0" destOrd="0" presId="urn:microsoft.com/office/officeart/2005/8/layout/bProcess3"/>
    <dgm:cxn modelId="{48856728-CFAE-4B3C-B05B-6CF1F4E1D27F}" srcId="{CB568A41-C930-49E7-94B6-43190483ACFE}" destId="{28DC0ECA-BBC0-4667-9025-40C59BD06A1A}" srcOrd="1" destOrd="0" parTransId="{5C68433D-A987-4866-8F97-C6FBEAEED2BD}" sibTransId="{128BAD9C-9397-43FB-A76E-636FF06A5848}"/>
    <dgm:cxn modelId="{1D382025-658D-4F30-A62C-DFFC8193D891}" type="presOf" srcId="{94DFCF47-556B-43A2-930A-24EB6F88C42D}" destId="{BF97F24D-F4E6-42CB-9FBA-C986A98A5D2F}" srcOrd="1" destOrd="0" presId="urn:microsoft.com/office/officeart/2005/8/layout/bProcess3"/>
    <dgm:cxn modelId="{5BD0B432-6804-4305-A346-A197F5C23414}" type="presOf" srcId="{83DEAF91-CE36-472C-9F7D-4BEF6511FBDE}" destId="{EB030454-6BBB-4A09-B888-41CEDD4BB600}" srcOrd="0" destOrd="0" presId="urn:microsoft.com/office/officeart/2005/8/layout/bProcess3"/>
    <dgm:cxn modelId="{3F2A5B63-E02C-4036-B9F1-A05A541C1567}" type="presOf" srcId="{0A6DB8C0-68D7-474D-8683-D9A05155032B}" destId="{9A8AD71E-9418-4D67-BF2A-3BD6C60685D7}" srcOrd="0" destOrd="0" presId="urn:microsoft.com/office/officeart/2005/8/layout/bProcess3"/>
    <dgm:cxn modelId="{F9F852E7-44ED-4D37-9EE7-DF544C79357D}" srcId="{CB568A41-C930-49E7-94B6-43190483ACFE}" destId="{20DB9873-C08E-4EDD-9992-0BDE5A864401}" srcOrd="4" destOrd="0" parTransId="{F1B3C0DE-F9F5-4023-AB09-CDDFA250A7A6}" sibTransId="{766AC4BB-8631-427E-8C99-55A75AF1738A}"/>
    <dgm:cxn modelId="{AB456FA7-B6DA-4DCE-98D0-8C19508487FD}" srcId="{CB568A41-C930-49E7-94B6-43190483ACFE}" destId="{6C07F64F-11B0-4320-9251-FC19E946BAF2}" srcOrd="5" destOrd="0" parTransId="{E79C1E5D-562A-423E-A3DA-2B4A119C3865}" sibTransId="{47390AC6-7B99-4042-891E-2103E73E5E20}"/>
    <dgm:cxn modelId="{8589163C-F76B-482A-BE12-D9364BF7EB83}" type="presOf" srcId="{4B5C1BAF-AB0B-4B91-BACC-7EA940F60C7F}" destId="{22F9C9E2-A073-4FC5-A400-4F0EAE4016AA}" srcOrd="0" destOrd="0" presId="urn:microsoft.com/office/officeart/2005/8/layout/bProcess3"/>
    <dgm:cxn modelId="{A22C20D4-7063-40FB-931D-3151D42CAF68}" type="presOf" srcId="{D1BF9F51-3602-48A4-A7C9-07B4EDAB388A}" destId="{91BBC2EA-3F56-466D-A5AE-EC1F65624065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F45E56DB-28E1-420B-B8F4-6A15FAC500CF}" srcId="{CB568A41-C930-49E7-94B6-43190483ACFE}" destId="{D1BF9F51-3602-48A4-A7C9-07B4EDAB388A}" srcOrd="2" destOrd="0" parTransId="{AD148BE3-2042-4C94-B0F4-93D0A25D94F7}" sibTransId="{0A6DB8C0-68D7-474D-8683-D9A05155032B}"/>
    <dgm:cxn modelId="{4CEE98EE-C698-4D58-83BA-0D0D07252B7D}" type="presOf" srcId="{128BAD9C-9397-43FB-A76E-636FF06A5848}" destId="{3C664F3C-EE8E-4B08-8CC1-842C9C9443DF}" srcOrd="1" destOrd="0" presId="urn:microsoft.com/office/officeart/2005/8/layout/bProcess3"/>
    <dgm:cxn modelId="{CEB8C250-7381-4876-BD74-4374595006A2}" type="presOf" srcId="{28DC0ECA-BBC0-4667-9025-40C59BD06A1A}" destId="{FBE816AB-2CD6-4AD2-8D77-47C81C001ED3}" srcOrd="0" destOrd="0" presId="urn:microsoft.com/office/officeart/2005/8/layout/bProcess3"/>
    <dgm:cxn modelId="{FD4CEF77-68CB-4525-BD86-9AF983048126}" type="presOf" srcId="{128BAD9C-9397-43FB-A76E-636FF06A5848}" destId="{70061466-39D1-44A4-8378-2D7531AAA44E}" srcOrd="0" destOrd="0" presId="urn:microsoft.com/office/officeart/2005/8/layout/bProcess3"/>
    <dgm:cxn modelId="{9DE7006B-CBE7-4CDA-9214-6122D47234D1}" type="presOf" srcId="{20DB9873-C08E-4EDD-9992-0BDE5A864401}" destId="{EA97FC1D-EF70-4B5E-84CD-D18102CD411D}" srcOrd="0" destOrd="0" presId="urn:microsoft.com/office/officeart/2005/8/layout/bProcess3"/>
    <dgm:cxn modelId="{CB0658B0-44C8-4B5C-85B1-6CE79053C50D}" type="presOf" srcId="{0A6DB8C0-68D7-474D-8683-D9A05155032B}" destId="{CA6D0514-C098-49BC-90F8-233F67B4936D}" srcOrd="1" destOrd="0" presId="urn:microsoft.com/office/officeart/2005/8/layout/bProcess3"/>
    <dgm:cxn modelId="{881B1193-C27C-4B1A-99B5-16465D142676}" type="presOf" srcId="{803AA052-885A-44D6-BF84-EFA8F96F1054}" destId="{A8DE5738-5D12-406D-8F56-E5C0E59D3F85}" srcOrd="1" destOrd="0" presId="urn:microsoft.com/office/officeart/2005/8/layout/bProcess3"/>
    <dgm:cxn modelId="{CEA06784-3988-4CE8-9751-46D6D3D41572}" type="presOf" srcId="{766AC4BB-8631-427E-8C99-55A75AF1738A}" destId="{84F55655-A95B-4A50-B0C5-84E6FEE0FB9E}" srcOrd="0" destOrd="0" presId="urn:microsoft.com/office/officeart/2005/8/layout/bProcess3"/>
    <dgm:cxn modelId="{CF22E173-AF0C-44A3-9236-BE6F67D87880}" type="presOf" srcId="{803AA052-885A-44D6-BF84-EFA8F96F1054}" destId="{D526E2F0-B406-412D-A387-E4F49DE8B7F0}" srcOrd="0" destOrd="0" presId="urn:microsoft.com/office/officeart/2005/8/layout/bProcess3"/>
    <dgm:cxn modelId="{706D2B6F-49A8-4127-873C-7A1692A9A8AA}" type="presOf" srcId="{766AC4BB-8631-427E-8C99-55A75AF1738A}" destId="{EC974228-07AE-4F7F-B4A8-A8168BD6CE02}" srcOrd="1" destOrd="0" presId="urn:microsoft.com/office/officeart/2005/8/layout/bProcess3"/>
    <dgm:cxn modelId="{6F810BD7-01E6-4302-966F-7167415B2BE2}" type="presParOf" srcId="{176964FD-753E-443C-A301-9A3AD1DFF6B3}" destId="{22F9C9E2-A073-4FC5-A400-4F0EAE4016AA}" srcOrd="0" destOrd="0" presId="urn:microsoft.com/office/officeart/2005/8/layout/bProcess3"/>
    <dgm:cxn modelId="{AC89D3BF-B233-4A1E-8954-5C0B79F42F4E}" type="presParOf" srcId="{176964FD-753E-443C-A301-9A3AD1DFF6B3}" destId="{D526E2F0-B406-412D-A387-E4F49DE8B7F0}" srcOrd="1" destOrd="0" presId="urn:microsoft.com/office/officeart/2005/8/layout/bProcess3"/>
    <dgm:cxn modelId="{9B464F1A-6861-4267-8DAA-8E65D03B4D99}" type="presParOf" srcId="{D526E2F0-B406-412D-A387-E4F49DE8B7F0}" destId="{A8DE5738-5D12-406D-8F56-E5C0E59D3F85}" srcOrd="0" destOrd="0" presId="urn:microsoft.com/office/officeart/2005/8/layout/bProcess3"/>
    <dgm:cxn modelId="{B5C9D467-7187-478E-9A8C-84C8E85ABD0D}" type="presParOf" srcId="{176964FD-753E-443C-A301-9A3AD1DFF6B3}" destId="{FBE816AB-2CD6-4AD2-8D77-47C81C001ED3}" srcOrd="2" destOrd="0" presId="urn:microsoft.com/office/officeart/2005/8/layout/bProcess3"/>
    <dgm:cxn modelId="{1C8E6E65-1532-41AE-B84B-5C12A54B2D2F}" type="presParOf" srcId="{176964FD-753E-443C-A301-9A3AD1DFF6B3}" destId="{70061466-39D1-44A4-8378-2D7531AAA44E}" srcOrd="3" destOrd="0" presId="urn:microsoft.com/office/officeart/2005/8/layout/bProcess3"/>
    <dgm:cxn modelId="{1378F096-94EB-48A8-94A6-21536C9093B6}" type="presParOf" srcId="{70061466-39D1-44A4-8378-2D7531AAA44E}" destId="{3C664F3C-EE8E-4B08-8CC1-842C9C9443DF}" srcOrd="0" destOrd="0" presId="urn:microsoft.com/office/officeart/2005/8/layout/bProcess3"/>
    <dgm:cxn modelId="{42D4BE86-B29B-419E-B9BC-F58455B40D1F}" type="presParOf" srcId="{176964FD-753E-443C-A301-9A3AD1DFF6B3}" destId="{91BBC2EA-3F56-466D-A5AE-EC1F65624065}" srcOrd="4" destOrd="0" presId="urn:microsoft.com/office/officeart/2005/8/layout/bProcess3"/>
    <dgm:cxn modelId="{C138FD6B-CCEE-488E-8F2C-6AC717E967CE}" type="presParOf" srcId="{176964FD-753E-443C-A301-9A3AD1DFF6B3}" destId="{9A8AD71E-9418-4D67-BF2A-3BD6C60685D7}" srcOrd="5" destOrd="0" presId="urn:microsoft.com/office/officeart/2005/8/layout/bProcess3"/>
    <dgm:cxn modelId="{415233C6-35EA-4513-BDBE-E73E9F28040E}" type="presParOf" srcId="{9A8AD71E-9418-4D67-BF2A-3BD6C60685D7}" destId="{CA6D0514-C098-49BC-90F8-233F67B4936D}" srcOrd="0" destOrd="0" presId="urn:microsoft.com/office/officeart/2005/8/layout/bProcess3"/>
    <dgm:cxn modelId="{06F1B509-58C5-4C65-8CF6-279946ECFFA3}" type="presParOf" srcId="{176964FD-753E-443C-A301-9A3AD1DFF6B3}" destId="{EB030454-6BBB-4A09-B888-41CEDD4BB600}" srcOrd="6" destOrd="0" presId="urn:microsoft.com/office/officeart/2005/8/layout/bProcess3"/>
    <dgm:cxn modelId="{A5BE1089-7F9D-4402-839C-40A835052B6A}" type="presParOf" srcId="{176964FD-753E-443C-A301-9A3AD1DFF6B3}" destId="{52FEE2CD-21EE-4DC5-ABFF-B2B4797AF49A}" srcOrd="7" destOrd="0" presId="urn:microsoft.com/office/officeart/2005/8/layout/bProcess3"/>
    <dgm:cxn modelId="{B6E4BEBB-DC68-4D8B-BB3E-94D835E30F58}" type="presParOf" srcId="{52FEE2CD-21EE-4DC5-ABFF-B2B4797AF49A}" destId="{BF97F24D-F4E6-42CB-9FBA-C986A98A5D2F}" srcOrd="0" destOrd="0" presId="urn:microsoft.com/office/officeart/2005/8/layout/bProcess3"/>
    <dgm:cxn modelId="{DA3FE423-D4FF-44B8-8EDA-057911B50D87}" type="presParOf" srcId="{176964FD-753E-443C-A301-9A3AD1DFF6B3}" destId="{EA97FC1D-EF70-4B5E-84CD-D18102CD411D}" srcOrd="8" destOrd="0" presId="urn:microsoft.com/office/officeart/2005/8/layout/bProcess3"/>
    <dgm:cxn modelId="{47CDDA93-9464-45B2-BBF8-1E1FC4C4A2E2}" type="presParOf" srcId="{176964FD-753E-443C-A301-9A3AD1DFF6B3}" destId="{84F55655-A95B-4A50-B0C5-84E6FEE0FB9E}" srcOrd="9" destOrd="0" presId="urn:microsoft.com/office/officeart/2005/8/layout/bProcess3"/>
    <dgm:cxn modelId="{46AB26D0-6943-4504-8E93-FFE4297970B2}" type="presParOf" srcId="{84F55655-A95B-4A50-B0C5-84E6FEE0FB9E}" destId="{EC974228-07AE-4F7F-B4A8-A8168BD6CE02}" srcOrd="0" destOrd="0" presId="urn:microsoft.com/office/officeart/2005/8/layout/bProcess3"/>
    <dgm:cxn modelId="{C2B7E002-0CDC-44D2-8232-747B66A4B58D}" type="presParOf" srcId="{176964FD-753E-443C-A301-9A3AD1DFF6B3}" destId="{598D1A1E-6A12-4A21-9097-36335482EA0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099197" y="1067937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42" y="1111282"/>
        <a:ext cx="23731" cy="4750"/>
      </dsp:txXfrm>
    </dsp:sp>
    <dsp:sp modelId="{22F9C9E2-A073-4FC5-A400-4F0EAE4016AA}">
      <dsp:nvSpPr>
        <dsp:cNvPr id="0" name=""/>
        <dsp:cNvSpPr/>
      </dsp:nvSpPr>
      <dsp:spPr>
        <a:xfrm>
          <a:off x="2541418" y="494586"/>
          <a:ext cx="2063570" cy="1238142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Titr" panose="00000700000000000000" pitchFamily="2" charset="-78"/>
            </a:rPr>
            <a:t>درخواست احیاء ، مرمت و بازسازی قنوات و چشمه به منظور تامین آب بخش کشاورزی</a:t>
          </a:r>
          <a:endParaRPr lang="en-US" sz="1100" kern="1200">
            <a:cs typeface="B Titr" pitchFamily="2" charset="-78"/>
          </a:endParaRPr>
        </a:p>
      </dsp:txBody>
      <dsp:txXfrm>
        <a:off x="2644599" y="597767"/>
        <a:ext cx="1857208" cy="1031780"/>
      </dsp:txXfrm>
    </dsp:sp>
    <dsp:sp modelId="{70061466-39D1-44A4-8378-2D7531AAA44E}">
      <dsp:nvSpPr>
        <dsp:cNvPr id="0" name=""/>
        <dsp:cNvSpPr/>
      </dsp:nvSpPr>
      <dsp:spPr>
        <a:xfrm>
          <a:off x="1035012" y="1730928"/>
          <a:ext cx="2538191" cy="731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69"/>
              </a:lnTo>
              <a:lnTo>
                <a:pt x="2538191" y="382769"/>
              </a:lnTo>
              <a:lnTo>
                <a:pt x="2538191" y="73133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37855" y="2094222"/>
        <a:ext cx="132504" cy="4750"/>
      </dsp:txXfrm>
    </dsp:sp>
    <dsp:sp modelId="{FBE816AB-2CD6-4AD2-8D77-47C81C001ED3}">
      <dsp:nvSpPr>
        <dsp:cNvPr id="0" name=""/>
        <dsp:cNvSpPr/>
      </dsp:nvSpPr>
      <dsp:spPr>
        <a:xfrm>
          <a:off x="3227" y="494586"/>
          <a:ext cx="2063570" cy="1238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ارسال درخواست توسط متقاضی به 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cs typeface="B Titr" pitchFamily="2" charset="-78"/>
            </a:rPr>
            <a:t>(مدیریت جهادکشاورزی شهرستان مربوطه)</a:t>
          </a:r>
          <a:endParaRPr lang="en-US" sz="1000" b="1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63668" y="555027"/>
        <a:ext cx="1942688" cy="1117260"/>
      </dsp:txXfrm>
    </dsp:sp>
    <dsp:sp modelId="{9A8AD71E-9418-4D67-BF2A-3BD6C60685D7}">
      <dsp:nvSpPr>
        <dsp:cNvPr id="0" name=""/>
        <dsp:cNvSpPr/>
      </dsp:nvSpPr>
      <dsp:spPr>
        <a:xfrm>
          <a:off x="2099197" y="3068017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42" y="3111362"/>
        <a:ext cx="23731" cy="4750"/>
      </dsp:txXfrm>
    </dsp:sp>
    <dsp:sp modelId="{91BBC2EA-3F56-466D-A5AE-EC1F65624065}">
      <dsp:nvSpPr>
        <dsp:cNvPr id="0" name=""/>
        <dsp:cNvSpPr/>
      </dsp:nvSpPr>
      <dsp:spPr>
        <a:xfrm>
          <a:off x="2541418" y="2494666"/>
          <a:ext cx="2063570" cy="1238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بررسی و بازدید میدانی و برآورد اولیه هزینه عملیات اجرایی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 (توسط کارشناس فنی  مدیریت جهاد کشاورزی شهرستان مربوطه)</a:t>
          </a:r>
          <a:endParaRPr lang="en-US" sz="1000" kern="1200">
            <a:cs typeface="B Titr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601859" y="2555107"/>
        <a:ext cx="1942688" cy="1117260"/>
      </dsp:txXfrm>
    </dsp:sp>
    <dsp:sp modelId="{52FEE2CD-21EE-4DC5-ABFF-B2B4797AF49A}">
      <dsp:nvSpPr>
        <dsp:cNvPr id="0" name=""/>
        <dsp:cNvSpPr/>
      </dsp:nvSpPr>
      <dsp:spPr>
        <a:xfrm>
          <a:off x="1035001" y="4018326"/>
          <a:ext cx="2538201" cy="82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085"/>
              </a:lnTo>
              <a:lnTo>
                <a:pt x="2538201" y="428085"/>
              </a:lnTo>
              <a:lnTo>
                <a:pt x="2538201" y="82197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237163" y="4426935"/>
        <a:ext cx="133878" cy="4750"/>
      </dsp:txXfrm>
    </dsp:sp>
    <dsp:sp modelId="{EB030454-6BBB-4A09-B888-41CEDD4BB600}">
      <dsp:nvSpPr>
        <dsp:cNvPr id="0" name=""/>
        <dsp:cNvSpPr/>
      </dsp:nvSpPr>
      <dsp:spPr>
        <a:xfrm>
          <a:off x="3206" y="2207349"/>
          <a:ext cx="2063590" cy="181277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ارسال طرح های پیشنهادی جهت تأمین اعتبار به منظور  تنظیم موافقتنامه توسط مدیریت آب و خاک و امور فنی و مهندسی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 مدیریت جهاد کشاورزی شهرستان مربوطه)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91698" y="2295841"/>
        <a:ext cx="1886606" cy="1635792"/>
      </dsp:txXfrm>
    </dsp:sp>
    <dsp:sp modelId="{84F55655-A95B-4A50-B0C5-84E6FEE0FB9E}">
      <dsp:nvSpPr>
        <dsp:cNvPr id="0" name=""/>
        <dsp:cNvSpPr/>
      </dsp:nvSpPr>
      <dsp:spPr>
        <a:xfrm>
          <a:off x="2099197" y="5446047"/>
          <a:ext cx="444021" cy="91440"/>
        </a:xfrm>
        <a:custGeom>
          <a:avLst/>
          <a:gdLst/>
          <a:ahLst/>
          <a:cxnLst/>
          <a:rect l="0" t="0" r="0" b="0"/>
          <a:pathLst>
            <a:path>
              <a:moveTo>
                <a:pt x="444021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309342" y="5489391"/>
        <a:ext cx="23731" cy="4750"/>
      </dsp:txXfrm>
    </dsp:sp>
    <dsp:sp modelId="{EA97FC1D-EF70-4B5E-84CD-D18102CD411D}">
      <dsp:nvSpPr>
        <dsp:cNvPr id="0" name=""/>
        <dsp:cNvSpPr/>
      </dsp:nvSpPr>
      <dsp:spPr>
        <a:xfrm>
          <a:off x="2541418" y="4872696"/>
          <a:ext cx="2063570" cy="1238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تنظیم موافقتنامه با هماهنگی معاونت برنامه ریزی و امور اقتصادی 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 مدیریت آب و خاک و امور فنی و مهندسی)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2601859" y="4933137"/>
        <a:ext cx="1942688" cy="1117260"/>
      </dsp:txXfrm>
    </dsp:sp>
    <dsp:sp modelId="{598D1A1E-6A12-4A21-9097-36335482EA08}">
      <dsp:nvSpPr>
        <dsp:cNvPr id="0" name=""/>
        <dsp:cNvSpPr/>
      </dsp:nvSpPr>
      <dsp:spPr>
        <a:xfrm>
          <a:off x="3227" y="4494747"/>
          <a:ext cx="2063570" cy="1994040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پس از تایید موافقتنامه و تخصیص اعتبار، برگزاری مناقصه و انعقاد قرارداد با مشاور و پیمانکار واجد الشرایط  تا سقف معاملات متوسط 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itchFamily="2" charset="-78"/>
            </a:rPr>
            <a:t>(درصورت تفویض اختیار مدیریت جهادکشاورزی شهرستان مربوطه)</a:t>
          </a:r>
          <a:endParaRPr lang="en-US" sz="1000" kern="1200">
            <a:cs typeface="B Titr" pitchFamily="2" charset="-78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cs typeface="B Titr" pitchFamily="2" charset="-78"/>
          </a:endParaRPr>
        </a:p>
      </dsp:txBody>
      <dsp:txXfrm>
        <a:off x="3227" y="4494747"/>
        <a:ext cx="2063570" cy="1661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E32A-CF41-4513-A792-0C489F9B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76</cp:revision>
  <dcterms:created xsi:type="dcterms:W3CDTF">2018-07-22T06:54:00Z</dcterms:created>
  <dcterms:modified xsi:type="dcterms:W3CDTF">2019-01-28T09:16:00Z</dcterms:modified>
</cp:coreProperties>
</file>